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FCE8D" w14:textId="77777777" w:rsidR="00017BDE" w:rsidRDefault="00017BDE">
      <w:pPr>
        <w:rPr>
          <w:b/>
          <w:bCs/>
        </w:rPr>
      </w:pPr>
    </w:p>
    <w:p w14:paraId="5B31E238" w14:textId="16B750B4" w:rsidR="00C310AF" w:rsidRPr="0012479E" w:rsidRDefault="00C310AF">
      <w:pPr>
        <w:rPr>
          <w:b/>
          <w:bCs/>
        </w:rPr>
      </w:pPr>
      <w:r w:rsidRPr="0012479E">
        <w:rPr>
          <w:b/>
          <w:bCs/>
        </w:rPr>
        <w:t>Réunion donneurs vivants  du 21 avril 2022</w:t>
      </w:r>
      <w:r w:rsidR="00017BDE">
        <w:rPr>
          <w:b/>
          <w:bCs/>
        </w:rPr>
        <w:t xml:space="preserve"> – Compte rendu</w:t>
      </w:r>
    </w:p>
    <w:p w14:paraId="19514053" w14:textId="5D1D668D" w:rsidR="00C310AF" w:rsidRDefault="00C310AF"/>
    <w:p w14:paraId="4BF4041E" w14:textId="5F6674CD" w:rsidR="00C310AF" w:rsidRDefault="00D313AF">
      <w:r>
        <w:t>22 participants</w:t>
      </w:r>
      <w:r w:rsidR="00C310AF">
        <w:t>.</w:t>
      </w:r>
    </w:p>
    <w:p w14:paraId="06BC588C" w14:textId="029DA225" w:rsidR="00C310AF" w:rsidRDefault="00C310AF"/>
    <w:p w14:paraId="74620A27" w14:textId="581490EE" w:rsidR="00C310AF" w:rsidRDefault="00C310AF">
      <w:r>
        <w:t>Les participants ont indiqué avoir enfin trouv</w:t>
      </w:r>
      <w:r w:rsidR="002067F0">
        <w:t xml:space="preserve">é </w:t>
      </w:r>
      <w:r>
        <w:t xml:space="preserve">un espace de dialogue  entre donneurs. </w:t>
      </w:r>
    </w:p>
    <w:p w14:paraId="1CBEEDD3" w14:textId="68F6DD2D" w:rsidR="00394566" w:rsidRPr="00B76F18" w:rsidRDefault="00394566">
      <w:pPr>
        <w:rPr>
          <w:color w:val="000000" w:themeColor="text1"/>
        </w:rPr>
      </w:pPr>
      <w:r w:rsidRPr="00B76F18">
        <w:rPr>
          <w:color w:val="000000" w:themeColor="text1"/>
        </w:rPr>
        <w:t xml:space="preserve">Ce type de réunion </w:t>
      </w:r>
      <w:r w:rsidR="00B76F18">
        <w:rPr>
          <w:color w:val="000000" w:themeColor="text1"/>
        </w:rPr>
        <w:t>leur manquait</w:t>
      </w:r>
      <w:r w:rsidRPr="00B76F18">
        <w:rPr>
          <w:color w:val="000000" w:themeColor="text1"/>
        </w:rPr>
        <w:t>. Un besoin réel a été confirmé par certains d’</w:t>
      </w:r>
      <w:proofErr w:type="spellStart"/>
      <w:r w:rsidRPr="00B76F18">
        <w:rPr>
          <w:color w:val="000000" w:themeColor="text1"/>
        </w:rPr>
        <w:t>entres</w:t>
      </w:r>
      <w:proofErr w:type="spellEnd"/>
      <w:r w:rsidRPr="00B76F18">
        <w:rPr>
          <w:color w:val="000000" w:themeColor="text1"/>
        </w:rPr>
        <w:t xml:space="preserve"> eux.</w:t>
      </w:r>
    </w:p>
    <w:p w14:paraId="6B93FDE0" w14:textId="277F7B2E" w:rsidR="00C310AF" w:rsidRDefault="00C310AF"/>
    <w:p w14:paraId="60A5507A" w14:textId="7605221A" w:rsidR="00C310AF" w:rsidRDefault="00C310AF">
      <w:r>
        <w:t>Il s’agissait dans cette première r</w:t>
      </w:r>
      <w:r w:rsidR="002067F0">
        <w:t xml:space="preserve">encontre </w:t>
      </w:r>
      <w:r>
        <w:t>de repérer avec les participants  les thèmes à développer par la suite :</w:t>
      </w:r>
    </w:p>
    <w:p w14:paraId="6A0F0873" w14:textId="5DC406AE" w:rsidR="00C310AF" w:rsidRDefault="00C310AF"/>
    <w:p w14:paraId="30769D60" w14:textId="0833B4E2" w:rsidR="00C310AF" w:rsidRPr="0012479E" w:rsidRDefault="00C310AF" w:rsidP="00040EA3">
      <w:pPr>
        <w:pStyle w:val="Paragraphedeliste"/>
        <w:numPr>
          <w:ilvl w:val="0"/>
          <w:numId w:val="1"/>
        </w:numPr>
        <w:rPr>
          <w:b/>
          <w:bCs/>
        </w:rPr>
      </w:pPr>
      <w:r w:rsidRPr="0012479E">
        <w:rPr>
          <w:b/>
          <w:bCs/>
        </w:rPr>
        <w:t xml:space="preserve">La grande solitude du donneur </w:t>
      </w:r>
    </w:p>
    <w:p w14:paraId="42AEEED5" w14:textId="77777777" w:rsidR="00040EA3" w:rsidRDefault="00040EA3" w:rsidP="00040EA3">
      <w:pPr>
        <w:pStyle w:val="Paragraphedeliste"/>
      </w:pPr>
    </w:p>
    <w:p w14:paraId="5A9E4B56" w14:textId="517503F3" w:rsidR="00C310AF" w:rsidRDefault="00C310AF" w:rsidP="00C310AF">
      <w:r>
        <w:t xml:space="preserve">Si </w:t>
      </w:r>
      <w:proofErr w:type="spellStart"/>
      <w:r>
        <w:t>celui ci</w:t>
      </w:r>
      <w:proofErr w:type="spellEnd"/>
      <w:r>
        <w:t xml:space="preserve"> est très « chouchouté » avant l’opération , Il est souvent complétement oublié , après. </w:t>
      </w:r>
    </w:p>
    <w:p w14:paraId="112552A7" w14:textId="3DC4ABB1" w:rsidR="00954071" w:rsidRDefault="00954071" w:rsidP="00C310AF">
      <w:r>
        <w:t>« je me suis</w:t>
      </w:r>
      <w:r w:rsidR="00B76F18">
        <w:t xml:space="preserve"> sentie</w:t>
      </w:r>
      <w:r>
        <w:t xml:space="preserve">  orpheline après l’opération »</w:t>
      </w:r>
    </w:p>
    <w:p w14:paraId="6B4CF448" w14:textId="07574520" w:rsidR="00954071" w:rsidRDefault="00954071" w:rsidP="00C310AF">
      <w:r>
        <w:t>« On est complétement délaissé »</w:t>
      </w:r>
    </w:p>
    <w:p w14:paraId="3A03951F" w14:textId="7B88C46D" w:rsidR="00954071" w:rsidRDefault="00954071" w:rsidP="00C310AF">
      <w:r>
        <w:t xml:space="preserve">« Je n’ai aucun retour avec mon centre en ce qui concerne les analyses post </w:t>
      </w:r>
      <w:proofErr w:type="spellStart"/>
      <w:r>
        <w:t>prélévement</w:t>
      </w:r>
      <w:proofErr w:type="spellEnd"/>
      <w:r>
        <w:t> »</w:t>
      </w:r>
    </w:p>
    <w:p w14:paraId="48E47951" w14:textId="763C86B9" w:rsidR="00040EA3" w:rsidRDefault="00040EA3" w:rsidP="00C310AF">
      <w:r>
        <w:t>«  j’ai eu le sentiment d’avoir été abandonné »</w:t>
      </w:r>
    </w:p>
    <w:p w14:paraId="5E811ED8" w14:textId="42A8DF14" w:rsidR="00977A1C" w:rsidRDefault="00040EA3" w:rsidP="00C310AF">
      <w:r>
        <w:t xml:space="preserve">«  </w:t>
      </w:r>
      <w:r w:rsidR="00463368">
        <w:t>Après la greffe, difficile de se retrouver seul avec ses angoisses »</w:t>
      </w:r>
    </w:p>
    <w:p w14:paraId="6382D86E" w14:textId="4F15AD21" w:rsidR="00977A1C" w:rsidRPr="00B76F18" w:rsidRDefault="00977A1C" w:rsidP="00C310AF">
      <w:pPr>
        <w:rPr>
          <w:color w:val="000000" w:themeColor="text1"/>
        </w:rPr>
      </w:pPr>
      <w:r w:rsidRPr="00B76F18">
        <w:rPr>
          <w:color w:val="000000" w:themeColor="text1"/>
        </w:rPr>
        <w:t>« Retour à domicile difficile. Heureusement que l’agence de Biomédecine m’a informé des éventuels trouble</w:t>
      </w:r>
      <w:r w:rsidR="00B76F18">
        <w:rPr>
          <w:color w:val="000000" w:themeColor="text1"/>
        </w:rPr>
        <w:t>s</w:t>
      </w:r>
      <w:r w:rsidRPr="00B76F18">
        <w:rPr>
          <w:color w:val="000000" w:themeColor="text1"/>
        </w:rPr>
        <w:t xml:space="preserve"> (douleur, psychologiques, solitude) post opératoire</w:t>
      </w:r>
      <w:r w:rsidR="00B76F18">
        <w:rPr>
          <w:color w:val="000000" w:themeColor="text1"/>
        </w:rPr>
        <w:t>s</w:t>
      </w:r>
      <w:r w:rsidRPr="00B76F18">
        <w:rPr>
          <w:color w:val="000000" w:themeColor="text1"/>
        </w:rPr>
        <w:t>. Cela m’a permis de mieux gérer mon retour et de m’y préparer à l’avance ».</w:t>
      </w:r>
    </w:p>
    <w:p w14:paraId="75C14039" w14:textId="77777777" w:rsidR="00DB441E" w:rsidRPr="00B76F18" w:rsidRDefault="00DB441E" w:rsidP="00C310AF">
      <w:pPr>
        <w:rPr>
          <w:color w:val="000000" w:themeColor="text1"/>
        </w:rPr>
      </w:pPr>
    </w:p>
    <w:p w14:paraId="11C9C9A4" w14:textId="348792A3" w:rsidR="00DB441E" w:rsidRPr="00B76F18" w:rsidRDefault="00DB441E" w:rsidP="00C310AF">
      <w:pPr>
        <w:rPr>
          <w:color w:val="000000" w:themeColor="text1"/>
        </w:rPr>
      </w:pPr>
      <w:r w:rsidRPr="00B76F18">
        <w:rPr>
          <w:color w:val="000000" w:themeColor="text1"/>
        </w:rPr>
        <w:t>Les hôpitaux</w:t>
      </w:r>
      <w:r w:rsidR="00B76F18">
        <w:rPr>
          <w:color w:val="000000" w:themeColor="text1"/>
        </w:rPr>
        <w:t xml:space="preserve"> ne</w:t>
      </w:r>
      <w:r w:rsidRPr="00B76F18">
        <w:rPr>
          <w:color w:val="000000" w:themeColor="text1"/>
        </w:rPr>
        <w:t xml:space="preserve"> gèrent que les malades mais pas les donneurs (responsabilité portée par l’agence de Biomédecine), ce qui expliquerait le déficit de communication auprès des DV.</w:t>
      </w:r>
    </w:p>
    <w:p w14:paraId="521F527F" w14:textId="77777777" w:rsidR="00463368" w:rsidRDefault="00463368" w:rsidP="00C310AF"/>
    <w:p w14:paraId="7CD03758" w14:textId="0425B79E" w:rsidR="00040EA3" w:rsidRDefault="00954071" w:rsidP="00C310AF">
      <w:r>
        <w:t>Certains mette</w:t>
      </w:r>
      <w:r w:rsidR="00040EA3">
        <w:t>nt</w:t>
      </w:r>
      <w:r>
        <w:t xml:space="preserve"> en évidence la </w:t>
      </w:r>
      <w:r w:rsidR="001623A9">
        <w:t>responsabilité</w:t>
      </w:r>
      <w:r>
        <w:t xml:space="preserve"> du donneur dans la mise en œuvre de ce suiv</w:t>
      </w:r>
      <w:r w:rsidR="00040EA3">
        <w:t>i</w:t>
      </w:r>
      <w:r>
        <w:t> : </w:t>
      </w:r>
    </w:p>
    <w:p w14:paraId="5D35308D" w14:textId="47FA24C9" w:rsidR="00954071" w:rsidRDefault="00040EA3" w:rsidP="00C310AF">
      <w:r>
        <w:t>« </w:t>
      </w:r>
      <w:r w:rsidR="00954071">
        <w:t xml:space="preserve">Il faut aller chercher le suivi »  </w:t>
      </w:r>
    </w:p>
    <w:p w14:paraId="34428AD5" w14:textId="77777777" w:rsidR="00954071" w:rsidRDefault="00954071" w:rsidP="00C310AF"/>
    <w:p w14:paraId="78DE2F52" w14:textId="5011375A" w:rsidR="00C310AF" w:rsidRDefault="00C310AF" w:rsidP="00C310AF">
      <w:r>
        <w:t>Il est à remarquer, cependant</w:t>
      </w:r>
      <w:r w:rsidR="00B76F18">
        <w:t>,</w:t>
      </w:r>
      <w:r>
        <w:t xml:space="preserve"> que la situation est variable selon les centres de greffe. </w:t>
      </w:r>
      <w:r w:rsidR="00954071">
        <w:t xml:space="preserve">Ainsi certains ont </w:t>
      </w:r>
      <w:r w:rsidR="0012479E">
        <w:t>souligné,</w:t>
      </w:r>
      <w:r w:rsidR="00954071">
        <w:t xml:space="preserve"> pour ce qui les concerne</w:t>
      </w:r>
      <w:r w:rsidR="0012479E">
        <w:t>,</w:t>
      </w:r>
      <w:r w:rsidR="00954071">
        <w:t xml:space="preserve"> la qualité du suivi avant </w:t>
      </w:r>
      <w:r w:rsidR="00040EA3">
        <w:t xml:space="preserve">et après </w:t>
      </w:r>
      <w:r w:rsidR="00954071">
        <w:t>la greffe</w:t>
      </w:r>
      <w:r w:rsidR="00136B03">
        <w:t xml:space="preserve"> et le rôle fondamental du comité de suivi donneur vivant . </w:t>
      </w:r>
    </w:p>
    <w:p w14:paraId="352C67EB" w14:textId="039B753F" w:rsidR="00040EA3" w:rsidRPr="0012479E" w:rsidRDefault="00040EA3" w:rsidP="00C310AF">
      <w:pPr>
        <w:rPr>
          <w:b/>
          <w:bCs/>
        </w:rPr>
      </w:pPr>
    </w:p>
    <w:p w14:paraId="7DEDA150" w14:textId="4CEBEBD3" w:rsidR="00040EA3" w:rsidRPr="00B76F18" w:rsidRDefault="00040EA3" w:rsidP="00040EA3">
      <w:pPr>
        <w:pStyle w:val="Paragraphedeliste"/>
        <w:numPr>
          <w:ilvl w:val="0"/>
          <w:numId w:val="1"/>
        </w:numPr>
        <w:rPr>
          <w:b/>
          <w:bCs/>
          <w:color w:val="000000" w:themeColor="text1"/>
        </w:rPr>
      </w:pPr>
      <w:r w:rsidRPr="0012479E">
        <w:rPr>
          <w:b/>
          <w:bCs/>
        </w:rPr>
        <w:t xml:space="preserve">Le manque de suivi psychologique </w:t>
      </w:r>
      <w:r w:rsidR="00D313AF" w:rsidRPr="00B76F18">
        <w:rPr>
          <w:b/>
          <w:bCs/>
          <w:color w:val="000000" w:themeColor="text1"/>
        </w:rPr>
        <w:t>et médical</w:t>
      </w:r>
    </w:p>
    <w:p w14:paraId="72B22517" w14:textId="41F6FC94" w:rsidR="00040EA3" w:rsidRDefault="00040EA3" w:rsidP="00040EA3"/>
    <w:p w14:paraId="3B44848B" w14:textId="3F85641E" w:rsidR="00040EA3" w:rsidRDefault="00040EA3" w:rsidP="00040EA3">
      <w:r>
        <w:t xml:space="preserve">Cet appui psychologique n’est pas apparu comme un besoin </w:t>
      </w:r>
      <w:r w:rsidR="00463368">
        <w:t>po</w:t>
      </w:r>
      <w:r>
        <w:t>ur quelques participant</w:t>
      </w:r>
      <w:r w:rsidR="00B76F18">
        <w:t>s</w:t>
      </w:r>
      <w:r>
        <w:t xml:space="preserve"> . Par contre , pour d’autres  il a fait particulièrement défaut :  </w:t>
      </w:r>
    </w:p>
    <w:p w14:paraId="624E81A9" w14:textId="78D1159F" w:rsidR="00463368" w:rsidRDefault="00463368" w:rsidP="00040EA3"/>
    <w:p w14:paraId="08375DD1" w14:textId="688DEF7D" w:rsidR="00463368" w:rsidRDefault="00463368" w:rsidP="00040EA3">
      <w:r>
        <w:t xml:space="preserve">Ce besoin se </w:t>
      </w:r>
      <w:r w:rsidR="0012479E">
        <w:t>heurte à</w:t>
      </w:r>
      <w:r>
        <w:t xml:space="preserve"> la quasi </w:t>
      </w:r>
      <w:r w:rsidR="0012479E">
        <w:t>disparation</w:t>
      </w:r>
      <w:r>
        <w:t xml:space="preserve"> des psychologues dans les centres de transplantation. </w:t>
      </w:r>
    </w:p>
    <w:p w14:paraId="11C2D998" w14:textId="77777777" w:rsidR="00D313AF" w:rsidRDefault="00D313AF" w:rsidP="00040EA3"/>
    <w:p w14:paraId="7B224AD2" w14:textId="5873C0A0" w:rsidR="00D313AF" w:rsidRPr="00B76F18" w:rsidRDefault="00D313AF" w:rsidP="00040EA3">
      <w:pPr>
        <w:rPr>
          <w:color w:val="000000" w:themeColor="text1"/>
        </w:rPr>
      </w:pPr>
      <w:r w:rsidRPr="00B76F18">
        <w:rPr>
          <w:color w:val="000000" w:themeColor="text1"/>
        </w:rPr>
        <w:t>Une grande disparité est apparue entre les différents centres hospitaliers quant au suivi des donneurs vivants post greffe.</w:t>
      </w:r>
    </w:p>
    <w:p w14:paraId="6D9D59BD" w14:textId="682BC712" w:rsidR="00D313AF" w:rsidRPr="00B76F18" w:rsidRDefault="00D313AF" w:rsidP="00040EA3">
      <w:pPr>
        <w:rPr>
          <w:color w:val="000000" w:themeColor="text1"/>
        </w:rPr>
      </w:pPr>
      <w:r w:rsidRPr="00B76F18">
        <w:rPr>
          <w:color w:val="000000" w:themeColor="text1"/>
        </w:rPr>
        <w:lastRenderedPageBreak/>
        <w:t>« Je n’ai aucun suivi depuis que suis sortie de l’hôpital. Je suis obligée de demander une ordonnance chaque année à mon généraliste ».</w:t>
      </w:r>
    </w:p>
    <w:p w14:paraId="2E339BD9" w14:textId="2A36B488" w:rsidR="00D313AF" w:rsidRPr="00B76F18" w:rsidRDefault="00D313AF" w:rsidP="00040EA3">
      <w:pPr>
        <w:rPr>
          <w:color w:val="000000" w:themeColor="text1"/>
        </w:rPr>
      </w:pPr>
      <w:r w:rsidRPr="00B76F18">
        <w:rPr>
          <w:color w:val="000000" w:themeColor="text1"/>
        </w:rPr>
        <w:t>« Je suis sortie dès le lendemain de l’opération et depuis je n’ai eu aucunes nouvelles du CHU ».</w:t>
      </w:r>
    </w:p>
    <w:p w14:paraId="428DBE74" w14:textId="52D02D73" w:rsidR="00463368" w:rsidRDefault="00463368" w:rsidP="00040EA3"/>
    <w:p w14:paraId="176C6F4B" w14:textId="3D4522D5" w:rsidR="00463368" w:rsidRPr="0012479E" w:rsidRDefault="00463368" w:rsidP="00463368">
      <w:pPr>
        <w:pStyle w:val="Paragraphedeliste"/>
        <w:numPr>
          <w:ilvl w:val="0"/>
          <w:numId w:val="1"/>
        </w:numPr>
        <w:rPr>
          <w:b/>
          <w:bCs/>
        </w:rPr>
      </w:pPr>
      <w:r w:rsidRPr="0012479E">
        <w:rPr>
          <w:b/>
          <w:bCs/>
        </w:rPr>
        <w:t>La difficile relation Donneur-Receveur</w:t>
      </w:r>
    </w:p>
    <w:p w14:paraId="20562032" w14:textId="77777777" w:rsidR="008C0F3C" w:rsidRDefault="008C0F3C" w:rsidP="008C0F3C">
      <w:pPr>
        <w:ind w:left="360"/>
      </w:pPr>
    </w:p>
    <w:p w14:paraId="603634DC" w14:textId="3B350326" w:rsidR="00463368" w:rsidRDefault="008C0F3C" w:rsidP="008C0F3C">
      <w:r>
        <w:t>Les participants se sentent re</w:t>
      </w:r>
      <w:r w:rsidR="00136B03">
        <w:t>s</w:t>
      </w:r>
      <w:r w:rsidR="00C262AD">
        <w:t xml:space="preserve">ponsable de leur don  </w:t>
      </w:r>
      <w:r>
        <w:t>tout en ne souhaitant pas que le receveur leur soit redevable  ce qui rend difficile la communication</w:t>
      </w:r>
      <w:r w:rsidR="00F23EBF">
        <w:t xml:space="preserve"> or </w:t>
      </w:r>
      <w:proofErr w:type="spellStart"/>
      <w:r w:rsidR="00F23EBF">
        <w:t>celle ci</w:t>
      </w:r>
      <w:proofErr w:type="spellEnd"/>
      <w:r w:rsidR="00F23EBF">
        <w:t xml:space="preserve"> </w:t>
      </w:r>
      <w:r>
        <w:t xml:space="preserve"> correspond pourtant  à un besoin fort pour eux . Ce n’est cependant pas le cas pour tous. </w:t>
      </w:r>
    </w:p>
    <w:p w14:paraId="697A074D" w14:textId="5C7B0E60" w:rsidR="008C0F3C" w:rsidRDefault="008C0F3C" w:rsidP="008C0F3C"/>
    <w:p w14:paraId="77E34E37" w14:textId="378B74B6" w:rsidR="008C0F3C" w:rsidRDefault="008C0F3C" w:rsidP="008C0F3C">
      <w:r>
        <w:t xml:space="preserve">«  </w:t>
      </w:r>
      <w:r w:rsidR="00F23EBF">
        <w:t>Elle ne veut plus du tout parler de</w:t>
      </w:r>
      <w:r w:rsidR="00136B03">
        <w:t xml:space="preserve"> sa </w:t>
      </w:r>
      <w:r w:rsidR="00F23EBF">
        <w:t xml:space="preserve"> santé »</w:t>
      </w:r>
    </w:p>
    <w:p w14:paraId="6B87404F" w14:textId="3226174C" w:rsidR="00F23EBF" w:rsidRDefault="00F23EBF" w:rsidP="008C0F3C">
      <w:r>
        <w:t>« Avec mon époux, c’est devenu un sujet tabou »</w:t>
      </w:r>
    </w:p>
    <w:p w14:paraId="7A588291" w14:textId="2E84C120" w:rsidR="00F23EBF" w:rsidRDefault="00F23EBF" w:rsidP="008C0F3C">
      <w:r>
        <w:t>«  C’est très difficile de vivre avec une personne fragile surtout en période COVID »</w:t>
      </w:r>
    </w:p>
    <w:p w14:paraId="35F1B5A7" w14:textId="14D29705" w:rsidR="00F23EBF" w:rsidRDefault="00F23EBF" w:rsidP="008C0F3C"/>
    <w:p w14:paraId="1AE92CF2" w14:textId="1163CD7E" w:rsidR="00136B03" w:rsidRDefault="00F23EBF" w:rsidP="008C0F3C">
      <w:r>
        <w:t>Cett</w:t>
      </w:r>
      <w:r w:rsidR="00136B03">
        <w:t>e</w:t>
      </w:r>
      <w:r>
        <w:t xml:space="preserve"> </w:t>
      </w:r>
      <w:r w:rsidR="0012479E">
        <w:t>relation peut</w:t>
      </w:r>
      <w:r w:rsidR="00136B03">
        <w:t xml:space="preserve"> devenir très difficile et douloureuse lorsque les choses se passent mal :</w:t>
      </w:r>
    </w:p>
    <w:p w14:paraId="421008BE" w14:textId="77777777" w:rsidR="00136B03" w:rsidRDefault="00136B03" w:rsidP="008C0F3C"/>
    <w:p w14:paraId="14D90B92" w14:textId="1ABF0BC7" w:rsidR="00136B03" w:rsidRPr="0012479E" w:rsidRDefault="00D313AF" w:rsidP="008C0F3C">
      <w:pPr>
        <w:rPr>
          <w:b/>
          <w:bCs/>
        </w:rPr>
      </w:pPr>
      <w:r w:rsidRPr="00B76F18">
        <w:rPr>
          <w:i/>
          <w:iCs/>
        </w:rPr>
        <w:t>Problè</w:t>
      </w:r>
      <w:r w:rsidR="00136B03" w:rsidRPr="00B76F18">
        <w:rPr>
          <w:i/>
          <w:iCs/>
        </w:rPr>
        <w:t>mes lors de l’intervention chirurgicale</w:t>
      </w:r>
      <w:r w:rsidR="00136B03" w:rsidRPr="0012479E">
        <w:rPr>
          <w:b/>
          <w:bCs/>
        </w:rPr>
        <w:t>:</w:t>
      </w:r>
    </w:p>
    <w:p w14:paraId="1CFB21F3" w14:textId="77777777" w:rsidR="00712D17" w:rsidRDefault="00712D17" w:rsidP="008C0F3C"/>
    <w:p w14:paraId="47B2C3C4" w14:textId="69522E15" w:rsidR="00136B03" w:rsidRDefault="00136B03" w:rsidP="008C0F3C">
      <w:r>
        <w:t>«  Elle me rend responsable des graves problèmes de santé qu’elle a eu après la greffe »</w:t>
      </w:r>
    </w:p>
    <w:p w14:paraId="10BECE6C" w14:textId="0301C334" w:rsidR="00712D17" w:rsidRDefault="00712D17" w:rsidP="008C0F3C"/>
    <w:p w14:paraId="75AA5DAE" w14:textId="203FA05B" w:rsidR="00712D17" w:rsidRDefault="00712D17" w:rsidP="008C0F3C">
      <w:r w:rsidRPr="00B76F18">
        <w:rPr>
          <w:i/>
          <w:iCs/>
        </w:rPr>
        <w:t>Problème lorsque un donneur donne un rein à un ami alors que les membres de sa famille  ont refusé le don </w:t>
      </w:r>
      <w:r>
        <w:t>:</w:t>
      </w:r>
    </w:p>
    <w:p w14:paraId="25CD3818" w14:textId="4CEDCA2F" w:rsidR="00712D17" w:rsidRDefault="00712D17" w:rsidP="008C0F3C"/>
    <w:p w14:paraId="59724244" w14:textId="00904002" w:rsidR="00712D17" w:rsidRDefault="00712D17" w:rsidP="008C0F3C">
      <w:r>
        <w:t xml:space="preserve">«  Ils ne voulaient plus me voir. Je me suis sentie abandonné par toute la famille » </w:t>
      </w:r>
    </w:p>
    <w:p w14:paraId="61759C24" w14:textId="0C637FE1" w:rsidR="00712D17" w:rsidRPr="0012479E" w:rsidRDefault="00712D17" w:rsidP="008C0F3C">
      <w:pPr>
        <w:rPr>
          <w:b/>
          <w:bCs/>
        </w:rPr>
      </w:pPr>
    </w:p>
    <w:p w14:paraId="58CDCA7E" w14:textId="5E36F150" w:rsidR="00136B03" w:rsidRPr="0012479E" w:rsidRDefault="006816D0" w:rsidP="00712D17">
      <w:pPr>
        <w:pStyle w:val="Paragraphedeliste"/>
        <w:numPr>
          <w:ilvl w:val="0"/>
          <w:numId w:val="1"/>
        </w:numPr>
        <w:rPr>
          <w:b/>
          <w:bCs/>
        </w:rPr>
      </w:pPr>
      <w:r w:rsidRPr="0012479E">
        <w:rPr>
          <w:b/>
          <w:bCs/>
        </w:rPr>
        <w:t>« la neutralité financière du don » !</w:t>
      </w:r>
    </w:p>
    <w:p w14:paraId="06E1F21D" w14:textId="7D1E1B5D" w:rsidR="006816D0" w:rsidRDefault="006816D0" w:rsidP="006816D0"/>
    <w:p w14:paraId="070CB6F9" w14:textId="714003AA" w:rsidR="006816D0" w:rsidRDefault="003613DE" w:rsidP="006816D0">
      <w:r>
        <w:t xml:space="preserve">Des participant </w:t>
      </w:r>
      <w:r w:rsidR="006816D0">
        <w:t>ont souligné le fait que cette neutralité n’était pas toujours respectée :</w:t>
      </w:r>
    </w:p>
    <w:p w14:paraId="2BABC724" w14:textId="780375C2" w:rsidR="006816D0" w:rsidRDefault="006816D0" w:rsidP="006816D0"/>
    <w:p w14:paraId="37C990D5" w14:textId="5357B6FE" w:rsidR="006816D0" w:rsidRDefault="006816D0" w:rsidP="006816D0">
      <w:r>
        <w:t>«  Ma perte de Chiffre d’</w:t>
      </w:r>
      <w:proofErr w:type="spellStart"/>
      <w:r>
        <w:t>afffaire</w:t>
      </w:r>
      <w:proofErr w:type="spellEnd"/>
      <w:r>
        <w:t xml:space="preserve"> n’a pas été compensée »</w:t>
      </w:r>
    </w:p>
    <w:p w14:paraId="15314296" w14:textId="77777777" w:rsidR="006816D0" w:rsidRDefault="006816D0" w:rsidP="006816D0">
      <w:r>
        <w:t xml:space="preserve">«  on m’a envoyé des factures liées au Don du vivant » </w:t>
      </w:r>
    </w:p>
    <w:p w14:paraId="6E4AAF8F" w14:textId="77777777" w:rsidR="006816D0" w:rsidRDefault="006816D0" w:rsidP="006816D0"/>
    <w:p w14:paraId="099CB2AB" w14:textId="77777777" w:rsidR="00397E98" w:rsidRPr="0012479E" w:rsidRDefault="00397E98" w:rsidP="006816D0">
      <w:pPr>
        <w:pStyle w:val="Paragraphedeliste"/>
        <w:numPr>
          <w:ilvl w:val="0"/>
          <w:numId w:val="1"/>
        </w:numPr>
        <w:rPr>
          <w:b/>
          <w:bCs/>
        </w:rPr>
      </w:pPr>
      <w:r w:rsidRPr="0012479E">
        <w:rPr>
          <w:b/>
          <w:bCs/>
        </w:rPr>
        <w:t xml:space="preserve">La gestion de la douleur </w:t>
      </w:r>
    </w:p>
    <w:p w14:paraId="7FD0A3E8" w14:textId="77777777" w:rsidR="00397E98" w:rsidRDefault="00397E98" w:rsidP="00397E98"/>
    <w:p w14:paraId="64B84AE3" w14:textId="77777777" w:rsidR="00397E98" w:rsidRDefault="00397E98" w:rsidP="00397E98">
      <w:r>
        <w:t xml:space="preserve">Il y a de fortes disparités selon les centres. </w:t>
      </w:r>
    </w:p>
    <w:p w14:paraId="2F29A03D" w14:textId="77777777" w:rsidR="00D313AF" w:rsidRPr="00B76F18" w:rsidRDefault="00D313AF" w:rsidP="00397E98">
      <w:pPr>
        <w:rPr>
          <w:color w:val="000000" w:themeColor="text1"/>
        </w:rPr>
      </w:pPr>
    </w:p>
    <w:p w14:paraId="0B17F0EF" w14:textId="3EC4AAC4" w:rsidR="00D313AF" w:rsidRPr="00B76F18" w:rsidRDefault="00D313AF" w:rsidP="00D313AF">
      <w:pPr>
        <w:pStyle w:val="Paragraphedeliste"/>
        <w:numPr>
          <w:ilvl w:val="0"/>
          <w:numId w:val="1"/>
        </w:numPr>
        <w:rPr>
          <w:b/>
          <w:bCs/>
          <w:color w:val="000000" w:themeColor="text1"/>
        </w:rPr>
      </w:pPr>
      <w:r w:rsidRPr="00B76F18">
        <w:rPr>
          <w:b/>
          <w:bCs/>
          <w:color w:val="000000" w:themeColor="text1"/>
        </w:rPr>
        <w:t>Post Greffe, état de santé du donneur vivant</w:t>
      </w:r>
    </w:p>
    <w:p w14:paraId="4D721373" w14:textId="19D7F7F9" w:rsidR="00397E98" w:rsidRDefault="00397E98" w:rsidP="00397E98"/>
    <w:p w14:paraId="0D50CBF9" w14:textId="7A5DE280" w:rsidR="00D313AF" w:rsidRDefault="00D313AF" w:rsidP="00397E98">
      <w:r>
        <w:t>Certains donneurs ont souligné une modification de leur état de forme après le don.</w:t>
      </w:r>
    </w:p>
    <w:p w14:paraId="6FADD1FE" w14:textId="30D7C8E5" w:rsidR="00D313AF" w:rsidRDefault="00D313AF" w:rsidP="00397E98">
      <w:r>
        <w:t>« Depuis que j’ai donné mon rein, je suis plus fatiguée et j’ai beaucoup de mal à récupérer</w:t>
      </w:r>
      <w:r w:rsidR="00C262AD">
        <w:t> »</w:t>
      </w:r>
      <w:r>
        <w:t xml:space="preserve">. </w:t>
      </w:r>
    </w:p>
    <w:p w14:paraId="6142D43A" w14:textId="1CA0EF21" w:rsidR="00C262AD" w:rsidRDefault="00C262AD" w:rsidP="00397E98">
      <w:r>
        <w:t xml:space="preserve">« J’ai eu de grosses douleurs pendant 3 ans. Un bout de mon intestin </w:t>
      </w:r>
      <w:proofErr w:type="spellStart"/>
      <w:r>
        <w:t>à</w:t>
      </w:r>
      <w:proofErr w:type="spellEnd"/>
      <w:r>
        <w:t xml:space="preserve"> été cousu et le CHU a eu du mal à identifier d’où venait la cause de ma douleur ».</w:t>
      </w:r>
    </w:p>
    <w:p w14:paraId="65027EE9" w14:textId="48D5496B" w:rsidR="00C262AD" w:rsidRDefault="00C262AD" w:rsidP="00397E98">
      <w:r>
        <w:t>« Quand je suis sortie de l’hôpital 3 jours après l’opération j’étais KO ».</w:t>
      </w:r>
    </w:p>
    <w:p w14:paraId="5599173E" w14:textId="77777777" w:rsidR="00397E98" w:rsidRDefault="00397E98" w:rsidP="00397E98"/>
    <w:p w14:paraId="65BE0DCB" w14:textId="5589018E" w:rsidR="00397E98" w:rsidRDefault="00397E98" w:rsidP="00397E98">
      <w:pPr>
        <w:pStyle w:val="Paragraphedeliste"/>
        <w:numPr>
          <w:ilvl w:val="0"/>
          <w:numId w:val="1"/>
        </w:numPr>
        <w:rPr>
          <w:b/>
          <w:bCs/>
        </w:rPr>
      </w:pPr>
      <w:r w:rsidRPr="0012479E">
        <w:rPr>
          <w:b/>
          <w:bCs/>
        </w:rPr>
        <w:t xml:space="preserve">  Communiquer sur le don du vivant </w:t>
      </w:r>
    </w:p>
    <w:p w14:paraId="6A8B7D90" w14:textId="77777777" w:rsidR="00390EE9" w:rsidRDefault="00390EE9" w:rsidP="00390EE9">
      <w:pPr>
        <w:rPr>
          <w:b/>
          <w:bCs/>
        </w:rPr>
      </w:pPr>
    </w:p>
    <w:p w14:paraId="73CA6009" w14:textId="0CF00D1D" w:rsidR="00390EE9" w:rsidRPr="00B76F18" w:rsidRDefault="00390EE9" w:rsidP="00390EE9">
      <w:pPr>
        <w:rPr>
          <w:bCs/>
          <w:color w:val="000000" w:themeColor="text1"/>
        </w:rPr>
      </w:pPr>
      <w:r w:rsidRPr="00B76F18">
        <w:rPr>
          <w:bCs/>
          <w:color w:val="000000" w:themeColor="text1"/>
        </w:rPr>
        <w:t>Disparité selon les CHU et les médecins. Traitement pas assez mis en avant auprès des familles.</w:t>
      </w:r>
    </w:p>
    <w:p w14:paraId="6713FFF1" w14:textId="040D991A" w:rsidR="006816D0" w:rsidRDefault="006816D0" w:rsidP="00397E98"/>
    <w:p w14:paraId="1902434F" w14:textId="1C47CE95" w:rsidR="006816D0" w:rsidRDefault="00397E98" w:rsidP="006816D0">
      <w:r>
        <w:t>Tous les participants sont d’accord sur la nécessité de développer la communication sur le DV :</w:t>
      </w:r>
    </w:p>
    <w:p w14:paraId="1E378F40" w14:textId="77777777" w:rsidR="00463BCA" w:rsidRDefault="00463BCA" w:rsidP="006816D0"/>
    <w:p w14:paraId="7B69CAD7" w14:textId="76907077" w:rsidR="00397E98" w:rsidRDefault="00397E98" w:rsidP="006816D0">
      <w:r>
        <w:t xml:space="preserve">Organiser des « cafés donneurs » </w:t>
      </w:r>
    </w:p>
    <w:p w14:paraId="57D9709C" w14:textId="4BC1FDEB" w:rsidR="00397E98" w:rsidRDefault="00397E98" w:rsidP="006816D0"/>
    <w:p w14:paraId="6C36F3C4" w14:textId="7ACA2B54" w:rsidR="00397E98" w:rsidRDefault="00397E98" w:rsidP="006816D0">
      <w:r>
        <w:t>Créer un onglet :</w:t>
      </w:r>
      <w:r w:rsidR="0012479E">
        <w:t> </w:t>
      </w:r>
      <w:r w:rsidR="001623A9">
        <w:t>« </w:t>
      </w:r>
      <w:r>
        <w:t xml:space="preserve">donneur vivant » sur le site de </w:t>
      </w:r>
      <w:proofErr w:type="spellStart"/>
      <w:r>
        <w:t>Ren</w:t>
      </w:r>
      <w:r w:rsidR="00463BCA">
        <w:t>a</w:t>
      </w:r>
      <w:r>
        <w:t>loo</w:t>
      </w:r>
      <w:proofErr w:type="spellEnd"/>
      <w:r w:rsidR="00463BCA">
        <w:t> :</w:t>
      </w:r>
    </w:p>
    <w:p w14:paraId="0EBF1A23" w14:textId="10E1506F" w:rsidR="00463BCA" w:rsidRDefault="00463BCA" w:rsidP="006816D0">
      <w:r>
        <w:tab/>
        <w:t xml:space="preserve">. </w:t>
      </w:r>
      <w:proofErr w:type="spellStart"/>
      <w:r>
        <w:t>Echanger</w:t>
      </w:r>
      <w:proofErr w:type="spellEnd"/>
      <w:r>
        <w:t xml:space="preserve"> entre donneurs </w:t>
      </w:r>
    </w:p>
    <w:p w14:paraId="2ED77EFA" w14:textId="7662AB7B" w:rsidR="00463BCA" w:rsidRDefault="00463BCA" w:rsidP="006816D0">
      <w:r>
        <w:tab/>
        <w:t xml:space="preserve">. Donner des informations précises sur </w:t>
      </w:r>
      <w:r w:rsidR="001623A9">
        <w:t>le</w:t>
      </w:r>
      <w:r>
        <w:t xml:space="preserve"> parcours</w:t>
      </w:r>
      <w:r w:rsidR="001623A9">
        <w:t xml:space="preserve"> avant et après la néphrectomie</w:t>
      </w:r>
      <w:r>
        <w:t xml:space="preserve"> </w:t>
      </w:r>
    </w:p>
    <w:p w14:paraId="43CFE2B3" w14:textId="1599AB9D" w:rsidR="00463BCA" w:rsidRDefault="00463BCA" w:rsidP="00463BCA">
      <w:pPr>
        <w:ind w:left="708"/>
      </w:pPr>
      <w:r>
        <w:t>. Donner des statistiques fiables et  commentées sur tout ce qui concerne le don : durée de vie d’un greffon, …</w:t>
      </w:r>
    </w:p>
    <w:p w14:paraId="7BC69202" w14:textId="77777777" w:rsidR="00C262AD" w:rsidRDefault="00C262AD" w:rsidP="00463BCA">
      <w:pPr>
        <w:ind w:left="708"/>
      </w:pPr>
    </w:p>
    <w:p w14:paraId="0BDC4254" w14:textId="7C29AE86" w:rsidR="00C262AD" w:rsidRPr="00B76F18" w:rsidRDefault="00C262AD" w:rsidP="002067F0">
      <w:pPr>
        <w:rPr>
          <w:color w:val="000000" w:themeColor="text1"/>
        </w:rPr>
      </w:pPr>
      <w:r w:rsidRPr="00B76F18">
        <w:rPr>
          <w:color w:val="000000" w:themeColor="text1"/>
        </w:rPr>
        <w:t>Créer une page Facebook des donneurs vivants ;</w:t>
      </w:r>
    </w:p>
    <w:p w14:paraId="66195811" w14:textId="14125C9D" w:rsidR="00C262AD" w:rsidRPr="00B76F18" w:rsidRDefault="00C262AD" w:rsidP="002067F0">
      <w:pPr>
        <w:rPr>
          <w:color w:val="000000" w:themeColor="text1"/>
        </w:rPr>
      </w:pPr>
      <w:r w:rsidRPr="00B76F18">
        <w:rPr>
          <w:color w:val="000000" w:themeColor="text1"/>
        </w:rPr>
        <w:t xml:space="preserve">Créer un groupe </w:t>
      </w:r>
      <w:proofErr w:type="spellStart"/>
      <w:r w:rsidRPr="00B76F18">
        <w:rPr>
          <w:color w:val="000000" w:themeColor="text1"/>
        </w:rPr>
        <w:t>Watsapp</w:t>
      </w:r>
      <w:proofErr w:type="spellEnd"/>
      <w:r w:rsidRPr="00B76F18">
        <w:rPr>
          <w:color w:val="000000" w:themeColor="text1"/>
        </w:rPr>
        <w:t xml:space="preserve"> (une personne n’est pas à l’a</w:t>
      </w:r>
      <w:r w:rsidR="002327F9" w:rsidRPr="00B76F18">
        <w:rPr>
          <w:color w:val="000000" w:themeColor="text1"/>
        </w:rPr>
        <w:t xml:space="preserve">ise avec les réseaux sociaux). </w:t>
      </w:r>
    </w:p>
    <w:p w14:paraId="45E64DC9" w14:textId="77777777" w:rsidR="006816D0" w:rsidRPr="00B76F18" w:rsidRDefault="006816D0" w:rsidP="006816D0">
      <w:pPr>
        <w:rPr>
          <w:color w:val="000000" w:themeColor="text1"/>
        </w:rPr>
      </w:pPr>
    </w:p>
    <w:p w14:paraId="3D0539F1" w14:textId="0A66807E" w:rsidR="00136B03" w:rsidRDefault="00463BCA" w:rsidP="008C0F3C">
      <w:r>
        <w:t>En conclusion tous sont d’accord pour pérenniser l’expérience :</w:t>
      </w:r>
    </w:p>
    <w:p w14:paraId="0631EBB6" w14:textId="77777777" w:rsidR="00463BCA" w:rsidRDefault="00463BCA" w:rsidP="008C0F3C"/>
    <w:p w14:paraId="5133085F" w14:textId="67B27715" w:rsidR="00463BCA" w:rsidRDefault="00463BCA" w:rsidP="0012479E">
      <w:r>
        <w:t xml:space="preserve">1 réunion en </w:t>
      </w:r>
      <w:proofErr w:type="spellStart"/>
      <w:r>
        <w:t>visio</w:t>
      </w:r>
      <w:proofErr w:type="spellEnd"/>
      <w:r>
        <w:t xml:space="preserve"> une fois tous les 4 à six semaines </w:t>
      </w:r>
    </w:p>
    <w:p w14:paraId="60EF0031" w14:textId="2DEBD1B4" w:rsidR="00463BCA" w:rsidRDefault="00463BCA" w:rsidP="008C0F3C">
      <w:r>
        <w:t xml:space="preserve">1 thème par réunion. </w:t>
      </w:r>
    </w:p>
    <w:p w14:paraId="4AD8B284" w14:textId="764560C5" w:rsidR="00463BCA" w:rsidRDefault="00463BCA" w:rsidP="008C0F3C"/>
    <w:p w14:paraId="5E9E5835" w14:textId="448F457C" w:rsidR="00463BCA" w:rsidRDefault="00463BCA" w:rsidP="008C0F3C">
      <w:r>
        <w:t>Captation de la réunion pour diffusion sur les réseaux sociaux</w:t>
      </w:r>
    </w:p>
    <w:p w14:paraId="47696C41" w14:textId="326ADB05" w:rsidR="0012479E" w:rsidRDefault="0012479E" w:rsidP="008C0F3C"/>
    <w:p w14:paraId="48612DC0" w14:textId="3601DE93" w:rsidR="0012479E" w:rsidRDefault="0012479E" w:rsidP="008C0F3C">
      <w:r>
        <w:t>Dans un premier temps les réunions concerneront les donneurs. Nous réfléchirons ensuite à l’élargissement du public …</w:t>
      </w:r>
    </w:p>
    <w:p w14:paraId="00C46D65" w14:textId="0AA573D1" w:rsidR="001623A9" w:rsidRDefault="001623A9" w:rsidP="008C0F3C"/>
    <w:p w14:paraId="7A040667" w14:textId="77777777" w:rsidR="002067F0" w:rsidRDefault="002067F0" w:rsidP="008C0F3C">
      <w:r>
        <w:t xml:space="preserve">2 </w:t>
      </w:r>
      <w:r w:rsidR="001623A9">
        <w:t>thème</w:t>
      </w:r>
      <w:r>
        <w:t>s</w:t>
      </w:r>
      <w:r w:rsidR="001623A9">
        <w:t xml:space="preserve"> émerge</w:t>
      </w:r>
      <w:r>
        <w:t xml:space="preserve">nt </w:t>
      </w:r>
      <w:r w:rsidR="001623A9">
        <w:t xml:space="preserve"> pour l</w:t>
      </w:r>
      <w:r>
        <w:t>es</w:t>
      </w:r>
      <w:r w:rsidR="001623A9">
        <w:t xml:space="preserve"> prochaine</w:t>
      </w:r>
      <w:r>
        <w:t>s</w:t>
      </w:r>
      <w:r w:rsidR="001623A9">
        <w:t xml:space="preserve"> réunion</w:t>
      </w:r>
      <w:r>
        <w:t>s</w:t>
      </w:r>
      <w:r w:rsidR="001623A9">
        <w:t xml:space="preserve"> : </w:t>
      </w:r>
    </w:p>
    <w:p w14:paraId="606EB5AA" w14:textId="77777777" w:rsidR="002067F0" w:rsidRDefault="001623A9" w:rsidP="002067F0">
      <w:r>
        <w:t>La relation Donneur-Receveur</w:t>
      </w:r>
      <w:r w:rsidR="00C262AD">
        <w:t xml:space="preserve"> </w:t>
      </w:r>
    </w:p>
    <w:p w14:paraId="0858CE48" w14:textId="00152B96" w:rsidR="001623A9" w:rsidRPr="002067F0" w:rsidRDefault="002067F0" w:rsidP="002067F0">
      <w:r>
        <w:rPr>
          <w:color w:val="000000" w:themeColor="text1"/>
        </w:rPr>
        <w:t>L</w:t>
      </w:r>
      <w:r w:rsidR="00461F68" w:rsidRPr="00B76F18">
        <w:rPr>
          <w:color w:val="000000" w:themeColor="text1"/>
        </w:rPr>
        <w:t>e développement du soutien psychologique du donneur vivant.</w:t>
      </w:r>
    </w:p>
    <w:p w14:paraId="25177E1A" w14:textId="77777777" w:rsidR="00461F68" w:rsidRDefault="00461F68" w:rsidP="008C0F3C">
      <w:pPr>
        <w:rPr>
          <w:color w:val="ED7D31" w:themeColor="accent2"/>
        </w:rPr>
      </w:pPr>
    </w:p>
    <w:p w14:paraId="140609B0" w14:textId="77777777" w:rsidR="002067F0" w:rsidRDefault="005F4CD2" w:rsidP="008C0F3C">
      <w:pPr>
        <w:rPr>
          <w:color w:val="000000" w:themeColor="text1"/>
        </w:rPr>
      </w:pPr>
      <w:r w:rsidRPr="00B76F18">
        <w:rPr>
          <w:color w:val="000000" w:themeColor="text1"/>
        </w:rPr>
        <w:t xml:space="preserve">Pour conserver la dynamique, </w:t>
      </w:r>
      <w:r w:rsidR="002067F0">
        <w:rPr>
          <w:color w:val="000000" w:themeColor="text1"/>
        </w:rPr>
        <w:t xml:space="preserve">nous proposons </w:t>
      </w:r>
      <w:r w:rsidR="00461F68" w:rsidRPr="00B76F18">
        <w:rPr>
          <w:color w:val="000000" w:themeColor="text1"/>
        </w:rPr>
        <w:t xml:space="preserve"> dès à présent </w:t>
      </w:r>
      <w:r w:rsidR="002067F0">
        <w:rPr>
          <w:color w:val="000000" w:themeColor="text1"/>
        </w:rPr>
        <w:t xml:space="preserve">la </w:t>
      </w:r>
      <w:r w:rsidR="00461F68" w:rsidRPr="00B76F18">
        <w:rPr>
          <w:color w:val="000000" w:themeColor="text1"/>
        </w:rPr>
        <w:t>prochaine date de réunion</w:t>
      </w:r>
      <w:r w:rsidR="002067F0">
        <w:rPr>
          <w:color w:val="000000" w:themeColor="text1"/>
        </w:rPr>
        <w:t> :</w:t>
      </w:r>
    </w:p>
    <w:p w14:paraId="29F886E1" w14:textId="77777777" w:rsidR="002067F0" w:rsidRDefault="002067F0" w:rsidP="008C0F3C">
      <w:pPr>
        <w:rPr>
          <w:color w:val="000000" w:themeColor="text1"/>
        </w:rPr>
      </w:pPr>
    </w:p>
    <w:p w14:paraId="1E4172D6" w14:textId="46AE5B7C" w:rsidR="002067F0" w:rsidRDefault="00461F68" w:rsidP="008C0F3C">
      <w:pPr>
        <w:rPr>
          <w:color w:val="000000" w:themeColor="text1"/>
        </w:rPr>
      </w:pPr>
      <w:r w:rsidRPr="00B76F18">
        <w:rPr>
          <w:color w:val="000000" w:themeColor="text1"/>
        </w:rPr>
        <w:t xml:space="preserve"> le </w:t>
      </w:r>
      <w:r w:rsidR="005F4CD2" w:rsidRPr="00B76F18">
        <w:rPr>
          <w:color w:val="000000" w:themeColor="text1"/>
        </w:rPr>
        <w:t>jeudi 02/06 à 18h00</w:t>
      </w:r>
      <w:r w:rsidR="002067F0">
        <w:rPr>
          <w:color w:val="000000" w:themeColor="text1"/>
        </w:rPr>
        <w:t>.</w:t>
      </w:r>
    </w:p>
    <w:p w14:paraId="098F96B8" w14:textId="77777777" w:rsidR="002067F0" w:rsidRDefault="002067F0" w:rsidP="008C0F3C">
      <w:pPr>
        <w:rPr>
          <w:color w:val="000000" w:themeColor="text1"/>
        </w:rPr>
      </w:pPr>
    </w:p>
    <w:p w14:paraId="65C595C7" w14:textId="5794FD12" w:rsidR="00461F68" w:rsidRPr="00B76F18" w:rsidRDefault="002067F0" w:rsidP="008C0F3C">
      <w:pPr>
        <w:rPr>
          <w:color w:val="000000" w:themeColor="text1"/>
        </w:rPr>
      </w:pPr>
      <w:r>
        <w:rPr>
          <w:color w:val="000000" w:themeColor="text1"/>
        </w:rPr>
        <w:t xml:space="preserve">Le thème précis sera précisé </w:t>
      </w:r>
      <w:proofErr w:type="spellStart"/>
      <w:r>
        <w:rPr>
          <w:color w:val="000000" w:themeColor="text1"/>
        </w:rPr>
        <w:t>ulterieurement</w:t>
      </w:r>
      <w:proofErr w:type="spellEnd"/>
      <w:r>
        <w:rPr>
          <w:color w:val="000000" w:themeColor="text1"/>
        </w:rPr>
        <w:t>.</w:t>
      </w:r>
      <w:r w:rsidR="005F4CD2" w:rsidRPr="00B76F18">
        <w:rPr>
          <w:color w:val="000000" w:themeColor="text1"/>
        </w:rPr>
        <w:t xml:space="preserve"> </w:t>
      </w:r>
    </w:p>
    <w:p w14:paraId="145002F2" w14:textId="77777777" w:rsidR="00C262AD" w:rsidRDefault="00C262AD" w:rsidP="008C0F3C"/>
    <w:p w14:paraId="4ED63292" w14:textId="59410972" w:rsidR="00F23EBF" w:rsidRDefault="00136B03" w:rsidP="0012479E">
      <w:r>
        <w:t xml:space="preserve"> </w:t>
      </w:r>
    </w:p>
    <w:sectPr w:rsidR="00F23EBF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44EAA" w14:textId="77777777" w:rsidR="000D275B" w:rsidRDefault="000D275B" w:rsidP="00A5146C">
      <w:r>
        <w:separator/>
      </w:r>
    </w:p>
  </w:endnote>
  <w:endnote w:type="continuationSeparator" w:id="0">
    <w:p w14:paraId="3208458B" w14:textId="77777777" w:rsidR="000D275B" w:rsidRDefault="000D275B" w:rsidP="00A5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56256641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A35FAB" w14:textId="2603FAAB" w:rsidR="00A5146C" w:rsidRDefault="00A5146C" w:rsidP="0000793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D2AA25C" w14:textId="77777777" w:rsidR="00A5146C" w:rsidRDefault="00A5146C" w:rsidP="00A5146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47769347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3E1E662" w14:textId="673C6411" w:rsidR="00A5146C" w:rsidRDefault="00A5146C" w:rsidP="0000793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F629459" w14:textId="77777777" w:rsidR="00A5146C" w:rsidRDefault="00A5146C" w:rsidP="00A5146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9311A" w14:textId="77777777" w:rsidR="000D275B" w:rsidRDefault="000D275B" w:rsidP="00A5146C">
      <w:r>
        <w:separator/>
      </w:r>
    </w:p>
  </w:footnote>
  <w:footnote w:type="continuationSeparator" w:id="0">
    <w:p w14:paraId="01866723" w14:textId="77777777" w:rsidR="000D275B" w:rsidRDefault="000D275B" w:rsidP="00A5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15D07" w14:textId="510E295D" w:rsidR="00017BDE" w:rsidRPr="00017BDE" w:rsidRDefault="00017BDE" w:rsidP="00017BDE">
    <w:pPr>
      <w:pStyle w:val="En-tte"/>
    </w:pPr>
    <w:r>
      <w:rPr>
        <w:noProof/>
      </w:rPr>
      <w:drawing>
        <wp:inline distT="0" distB="0" distL="0" distR="0" wp14:anchorId="2755C0D6" wp14:editId="7C86A2E7">
          <wp:extent cx="2616200" cy="72951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4453" cy="73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851C2"/>
    <w:multiLevelType w:val="hybridMultilevel"/>
    <w:tmpl w:val="E76233C4"/>
    <w:lvl w:ilvl="0" w:tplc="4B404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AF"/>
    <w:rsid w:val="00017BDE"/>
    <w:rsid w:val="00040EA3"/>
    <w:rsid w:val="0006124D"/>
    <w:rsid w:val="000D275B"/>
    <w:rsid w:val="0012479E"/>
    <w:rsid w:val="00136B03"/>
    <w:rsid w:val="001623A9"/>
    <w:rsid w:val="002067F0"/>
    <w:rsid w:val="002327F9"/>
    <w:rsid w:val="003613DE"/>
    <w:rsid w:val="00390EE9"/>
    <w:rsid w:val="00394566"/>
    <w:rsid w:val="00397E98"/>
    <w:rsid w:val="00461F68"/>
    <w:rsid w:val="00463368"/>
    <w:rsid w:val="00463BCA"/>
    <w:rsid w:val="0053547A"/>
    <w:rsid w:val="005F4CD2"/>
    <w:rsid w:val="006571EE"/>
    <w:rsid w:val="006816D0"/>
    <w:rsid w:val="00712D17"/>
    <w:rsid w:val="007D5DB3"/>
    <w:rsid w:val="00827A84"/>
    <w:rsid w:val="008C0F3C"/>
    <w:rsid w:val="00954071"/>
    <w:rsid w:val="00977A1C"/>
    <w:rsid w:val="00A5146C"/>
    <w:rsid w:val="00A52626"/>
    <w:rsid w:val="00B02203"/>
    <w:rsid w:val="00B52DED"/>
    <w:rsid w:val="00B76F18"/>
    <w:rsid w:val="00C262AD"/>
    <w:rsid w:val="00C310AF"/>
    <w:rsid w:val="00C92EFB"/>
    <w:rsid w:val="00D313AF"/>
    <w:rsid w:val="00DB441E"/>
    <w:rsid w:val="00DE4D70"/>
    <w:rsid w:val="00F23EBF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DE358"/>
  <w15:docId w15:val="{8C189D3D-0D55-EC40-B8A8-6DAB6E63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0A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514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46C"/>
  </w:style>
  <w:style w:type="character" w:styleId="Numrodepage">
    <w:name w:val="page number"/>
    <w:basedOn w:val="Policepardfaut"/>
    <w:uiPriority w:val="99"/>
    <w:semiHidden/>
    <w:unhideWhenUsed/>
    <w:rsid w:val="00A5146C"/>
  </w:style>
  <w:style w:type="paragraph" w:styleId="En-tte">
    <w:name w:val="header"/>
    <w:basedOn w:val="Normal"/>
    <w:link w:val="En-tteCar"/>
    <w:uiPriority w:val="99"/>
    <w:unhideWhenUsed/>
    <w:rsid w:val="00017BDE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01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73A6EA-5D27-E645-91D6-1ABC9149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GUION</dc:creator>
  <cp:keywords/>
  <dc:description/>
  <cp:lastModifiedBy>Antoine Fasné</cp:lastModifiedBy>
  <cp:revision>2</cp:revision>
  <dcterms:created xsi:type="dcterms:W3CDTF">2022-06-01T15:28:00Z</dcterms:created>
  <dcterms:modified xsi:type="dcterms:W3CDTF">2022-06-01T15:28:00Z</dcterms:modified>
</cp:coreProperties>
</file>