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4FF46" w14:textId="77777777" w:rsidR="0018412F" w:rsidRDefault="0018412F" w:rsidP="0051457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F1F386E" w14:textId="0407B69B" w:rsidR="00C145A8" w:rsidRPr="00FC5EEE" w:rsidRDefault="00514573" w:rsidP="0051457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5EEE">
        <w:rPr>
          <w:rFonts w:ascii="Arial" w:hAnsi="Arial" w:cs="Arial"/>
          <w:b/>
          <w:bCs/>
          <w:sz w:val="32"/>
          <w:szCs w:val="32"/>
        </w:rPr>
        <w:t>Réunion Donneur Vivant</w:t>
      </w:r>
    </w:p>
    <w:p w14:paraId="7D7A1AEC" w14:textId="17D6CAE1" w:rsidR="00514573" w:rsidRPr="00FC5EEE" w:rsidRDefault="00514573" w:rsidP="0051457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5EEE">
        <w:rPr>
          <w:rFonts w:ascii="Arial" w:hAnsi="Arial" w:cs="Arial"/>
          <w:b/>
          <w:bCs/>
          <w:sz w:val="32"/>
          <w:szCs w:val="32"/>
        </w:rPr>
        <w:t>Du 12.12.2022</w:t>
      </w:r>
    </w:p>
    <w:p w14:paraId="2631CEA4" w14:textId="5FD12632" w:rsidR="00514573" w:rsidRPr="00FC5EEE" w:rsidRDefault="00514573" w:rsidP="005145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B323FA" w14:textId="623C1529" w:rsidR="00514573" w:rsidRPr="00FC5EEE" w:rsidRDefault="00514573" w:rsidP="00514573">
      <w:pPr>
        <w:rPr>
          <w:rFonts w:ascii="Arial" w:hAnsi="Arial" w:cs="Arial"/>
          <w:b/>
          <w:bCs/>
          <w:sz w:val="24"/>
          <w:szCs w:val="24"/>
        </w:rPr>
      </w:pPr>
      <w:r w:rsidRPr="00FC5EEE">
        <w:rPr>
          <w:rFonts w:ascii="Arial" w:hAnsi="Arial" w:cs="Arial"/>
          <w:b/>
          <w:bCs/>
          <w:sz w:val="24"/>
          <w:szCs w:val="24"/>
        </w:rPr>
        <w:t xml:space="preserve">Objet : S’organiser pour agir </w:t>
      </w:r>
    </w:p>
    <w:p w14:paraId="3604AE7F" w14:textId="6CA7077D" w:rsidR="00514573" w:rsidRDefault="00514573" w:rsidP="00514573">
      <w:pPr>
        <w:rPr>
          <w:rFonts w:ascii="Arial" w:hAnsi="Arial" w:cs="Arial"/>
          <w:sz w:val="24"/>
          <w:szCs w:val="24"/>
        </w:rPr>
      </w:pPr>
    </w:p>
    <w:p w14:paraId="60EB34A7" w14:textId="3E97B5C6" w:rsidR="00514573" w:rsidRDefault="00514573" w:rsidP="00514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réunion a permis d’échanger entre nous sur nos expériences, de repérer des actions possibles dans le cadre, notamment du plan greffe 4, d’expliquer le dispositif d’accompagnement </w:t>
      </w:r>
      <w:r w:rsidR="00AC0678">
        <w:rPr>
          <w:rFonts w:ascii="Arial" w:hAnsi="Arial" w:cs="Arial"/>
          <w:sz w:val="24"/>
          <w:szCs w:val="24"/>
        </w:rPr>
        <w:t>et de</w:t>
      </w:r>
      <w:r>
        <w:rPr>
          <w:rFonts w:ascii="Arial" w:hAnsi="Arial" w:cs="Arial"/>
          <w:sz w:val="24"/>
          <w:szCs w:val="24"/>
        </w:rPr>
        <w:t xml:space="preserve"> </w:t>
      </w:r>
      <w:r w:rsidR="00D83885">
        <w:rPr>
          <w:rFonts w:ascii="Arial" w:hAnsi="Arial" w:cs="Arial"/>
          <w:sz w:val="24"/>
          <w:szCs w:val="24"/>
        </w:rPr>
        <w:t>soutien</w:t>
      </w:r>
      <w:r>
        <w:rPr>
          <w:rFonts w:ascii="Arial" w:hAnsi="Arial" w:cs="Arial"/>
          <w:sz w:val="24"/>
          <w:szCs w:val="24"/>
        </w:rPr>
        <w:t xml:space="preserve"> des bénévoles souhaitant s’investir dans des actions au niveau local.</w:t>
      </w:r>
    </w:p>
    <w:p w14:paraId="25880EFB" w14:textId="77777777" w:rsidR="00514573" w:rsidRPr="00FC5EEE" w:rsidRDefault="00514573" w:rsidP="00514573">
      <w:pPr>
        <w:rPr>
          <w:rFonts w:ascii="Arial" w:hAnsi="Arial" w:cs="Arial"/>
          <w:b/>
          <w:bCs/>
          <w:sz w:val="24"/>
          <w:szCs w:val="24"/>
        </w:rPr>
      </w:pPr>
    </w:p>
    <w:p w14:paraId="26B2A1BA" w14:textId="77777777" w:rsidR="00514573" w:rsidRPr="00FC5EEE" w:rsidRDefault="00514573" w:rsidP="00514573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C5EEE">
        <w:rPr>
          <w:rFonts w:ascii="Arial" w:hAnsi="Arial" w:cs="Arial"/>
          <w:b/>
          <w:bCs/>
          <w:sz w:val="24"/>
          <w:szCs w:val="24"/>
        </w:rPr>
        <w:t xml:space="preserve">Nos préoccupations </w:t>
      </w:r>
    </w:p>
    <w:p w14:paraId="61D6A090" w14:textId="270195F9" w:rsidR="00514573" w:rsidRDefault="00514573" w:rsidP="00514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Lors d</w:t>
      </w:r>
      <w:r w:rsidR="00EE75D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nos différentes réunions nous avons mis en évidence :</w:t>
      </w:r>
    </w:p>
    <w:p w14:paraId="7CDF9E32" w14:textId="77777777" w:rsidR="00514573" w:rsidRDefault="00514573" w:rsidP="0051457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L’isolement du donneur : Chouchouté avant, abandonné après</w:t>
      </w:r>
    </w:p>
    <w:p w14:paraId="5E5A517E" w14:textId="77777777" w:rsidR="00514573" w:rsidRDefault="00514573" w:rsidP="0051457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manque de suivi post greffe</w:t>
      </w:r>
    </w:p>
    <w:p w14:paraId="5ED73FF1" w14:textId="370C150F" w:rsidR="00514573" w:rsidRDefault="00514573" w:rsidP="0051457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prise en charge psychologique insuffisante </w:t>
      </w:r>
      <w:r w:rsidRPr="00514573">
        <w:rPr>
          <w:rFonts w:ascii="Arial" w:hAnsi="Arial" w:cs="Arial"/>
          <w:sz w:val="24"/>
          <w:szCs w:val="24"/>
        </w:rPr>
        <w:t xml:space="preserve">  </w:t>
      </w:r>
    </w:p>
    <w:p w14:paraId="6590BABC" w14:textId="6016289D" w:rsidR="00514573" w:rsidRDefault="00514573" w:rsidP="0051457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relation parfois, médiocre avec les néphrologues </w:t>
      </w:r>
    </w:p>
    <w:p w14:paraId="4D20EBDF" w14:textId="676BF5C6" w:rsidR="00514573" w:rsidRDefault="00514573" w:rsidP="0051457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prise en compte insuffisante de la douleur</w:t>
      </w:r>
    </w:p>
    <w:p w14:paraId="33C08E6A" w14:textId="64314924" w:rsidR="00514573" w:rsidRDefault="00514573" w:rsidP="0051457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L’information insuffisante du donneur comme du receveur </w:t>
      </w:r>
    </w:p>
    <w:p w14:paraId="22C7C084" w14:textId="7749E5EE" w:rsidR="00514573" w:rsidRDefault="00874F12" w:rsidP="00514573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D838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83885">
        <w:rPr>
          <w:rFonts w:ascii="Arial" w:hAnsi="Arial" w:cs="Arial"/>
          <w:sz w:val="24"/>
          <w:szCs w:val="24"/>
        </w:rPr>
        <w:t>« </w:t>
      </w:r>
      <w:r>
        <w:rPr>
          <w:rFonts w:ascii="Arial" w:hAnsi="Arial" w:cs="Arial"/>
          <w:sz w:val="24"/>
          <w:szCs w:val="24"/>
        </w:rPr>
        <w:t xml:space="preserve"> neutralité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financiere</w:t>
      </w:r>
      <w:proofErr w:type="spellEnd"/>
      <w:r>
        <w:rPr>
          <w:rFonts w:ascii="Arial" w:hAnsi="Arial" w:cs="Arial"/>
          <w:sz w:val="24"/>
          <w:szCs w:val="24"/>
        </w:rPr>
        <w:t xml:space="preserve"> » du don vivant non respectée. </w:t>
      </w:r>
    </w:p>
    <w:p w14:paraId="465F8FCB" w14:textId="6AEA37BC" w:rsidR="00874F12" w:rsidRPr="00FC5EEE" w:rsidRDefault="00874F12" w:rsidP="00874F12">
      <w:pPr>
        <w:rPr>
          <w:rFonts w:ascii="Arial" w:hAnsi="Arial" w:cs="Arial"/>
          <w:b/>
          <w:bCs/>
          <w:sz w:val="24"/>
          <w:szCs w:val="24"/>
        </w:rPr>
      </w:pPr>
    </w:p>
    <w:p w14:paraId="36690C73" w14:textId="35D81F99" w:rsidR="00874F12" w:rsidRPr="00FC5EEE" w:rsidRDefault="00874F12" w:rsidP="00874F12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C5EEE">
        <w:rPr>
          <w:rFonts w:ascii="Arial" w:hAnsi="Arial" w:cs="Arial"/>
          <w:b/>
          <w:bCs/>
          <w:sz w:val="24"/>
          <w:szCs w:val="24"/>
        </w:rPr>
        <w:t xml:space="preserve">Les actions envisageables  </w:t>
      </w:r>
    </w:p>
    <w:p w14:paraId="307B4611" w14:textId="7C072EFE" w:rsidR="00874F12" w:rsidRDefault="00874F12" w:rsidP="0087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participants souhaitent agir au niveau </w:t>
      </w:r>
      <w:r w:rsidR="00AC0678">
        <w:rPr>
          <w:rFonts w:ascii="Arial" w:hAnsi="Arial" w:cs="Arial"/>
          <w:sz w:val="24"/>
          <w:szCs w:val="24"/>
        </w:rPr>
        <w:t>local.</w:t>
      </w:r>
      <w:r>
        <w:rPr>
          <w:rFonts w:ascii="Arial" w:hAnsi="Arial" w:cs="Arial"/>
          <w:sz w:val="24"/>
          <w:szCs w:val="24"/>
        </w:rPr>
        <w:t xml:space="preserve"> Les actions possibles suivantes ont été évoquées :</w:t>
      </w:r>
    </w:p>
    <w:p w14:paraId="1EA2D831" w14:textId="2EB50645" w:rsidR="00874F12" w:rsidRDefault="00874F12" w:rsidP="00874F1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Relayer la communication de </w:t>
      </w:r>
      <w:proofErr w:type="spellStart"/>
      <w:r>
        <w:rPr>
          <w:rFonts w:ascii="Arial" w:hAnsi="Arial" w:cs="Arial"/>
          <w:sz w:val="24"/>
          <w:szCs w:val="24"/>
        </w:rPr>
        <w:t>Renaloo</w:t>
      </w:r>
      <w:proofErr w:type="spellEnd"/>
      <w:r>
        <w:rPr>
          <w:rFonts w:ascii="Arial" w:hAnsi="Arial" w:cs="Arial"/>
          <w:sz w:val="24"/>
          <w:szCs w:val="24"/>
        </w:rPr>
        <w:t xml:space="preserve"> au niveau local </w:t>
      </w:r>
    </w:p>
    <w:p w14:paraId="71BE5AC8" w14:textId="76BEE5C7" w:rsidR="00874F12" w:rsidRDefault="00874F12" w:rsidP="00874F1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Participer à l’animation d’une page spéciale DV </w:t>
      </w:r>
      <w:proofErr w:type="gramStart"/>
      <w:r>
        <w:rPr>
          <w:rFonts w:ascii="Arial" w:hAnsi="Arial" w:cs="Arial"/>
          <w:sz w:val="24"/>
          <w:szCs w:val="24"/>
        </w:rPr>
        <w:t>sur  Facebook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Renaloo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B8A5386" w14:textId="77777777" w:rsidR="00874F12" w:rsidRDefault="00874F12" w:rsidP="00874F1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Communiquer avec les professionnels de santé concernés</w:t>
      </w:r>
    </w:p>
    <w:p w14:paraId="7617476F" w14:textId="3C4588D2" w:rsidR="00874F12" w:rsidRDefault="00874F12" w:rsidP="00874F1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Recenser les </w:t>
      </w:r>
      <w:r w:rsidR="005103D3">
        <w:rPr>
          <w:rFonts w:ascii="Arial" w:hAnsi="Arial" w:cs="Arial"/>
          <w:sz w:val="24"/>
          <w:szCs w:val="24"/>
        </w:rPr>
        <w:t>dysfonctionnements au</w:t>
      </w:r>
      <w:r>
        <w:rPr>
          <w:rFonts w:ascii="Arial" w:hAnsi="Arial" w:cs="Arial"/>
          <w:sz w:val="24"/>
          <w:szCs w:val="24"/>
        </w:rPr>
        <w:t xml:space="preserve"> niveau local pour </w:t>
      </w:r>
      <w:proofErr w:type="gramStart"/>
      <w:r>
        <w:rPr>
          <w:rFonts w:ascii="Arial" w:hAnsi="Arial" w:cs="Arial"/>
          <w:sz w:val="24"/>
          <w:szCs w:val="24"/>
        </w:rPr>
        <w:t>agir  auprès</w:t>
      </w:r>
      <w:proofErr w:type="gramEnd"/>
      <w:r>
        <w:rPr>
          <w:rFonts w:ascii="Arial" w:hAnsi="Arial" w:cs="Arial"/>
          <w:sz w:val="24"/>
          <w:szCs w:val="24"/>
        </w:rPr>
        <w:t xml:space="preserve"> des acteurs du plan Greffe 4 </w:t>
      </w:r>
    </w:p>
    <w:p w14:paraId="4EEBBD2D" w14:textId="77777777" w:rsidR="00874F12" w:rsidRDefault="00874F12" w:rsidP="00874F1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Organiser des « cafés donneur » </w:t>
      </w:r>
    </w:p>
    <w:p w14:paraId="67255BE0" w14:textId="77777777" w:rsidR="00874F12" w:rsidRDefault="00874F12" w:rsidP="00874F1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Promouvoir le don vivant auprès des collectivités : </w:t>
      </w:r>
    </w:p>
    <w:p w14:paraId="69F388C6" w14:textId="7F02F4B7" w:rsidR="00874F12" w:rsidRDefault="00874F12" w:rsidP="00874F1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Mettre en place des </w:t>
      </w:r>
      <w:r w:rsidR="005103D3">
        <w:rPr>
          <w:rFonts w:ascii="Arial" w:hAnsi="Arial" w:cs="Arial"/>
          <w:sz w:val="24"/>
          <w:szCs w:val="24"/>
        </w:rPr>
        <w:t>permanences dans</w:t>
      </w:r>
      <w:r>
        <w:rPr>
          <w:rFonts w:ascii="Arial" w:hAnsi="Arial" w:cs="Arial"/>
          <w:sz w:val="24"/>
          <w:szCs w:val="24"/>
        </w:rPr>
        <w:t xml:space="preserve"> les hôpitaux</w:t>
      </w:r>
      <w:r w:rsidR="005103D3">
        <w:rPr>
          <w:rFonts w:ascii="Arial" w:hAnsi="Arial" w:cs="Arial"/>
          <w:sz w:val="24"/>
          <w:szCs w:val="24"/>
        </w:rPr>
        <w:t xml:space="preserve"> ou </w:t>
      </w:r>
      <w:proofErr w:type="gramStart"/>
      <w:r w:rsidR="005103D3">
        <w:rPr>
          <w:rFonts w:ascii="Arial" w:hAnsi="Arial" w:cs="Arial"/>
          <w:sz w:val="24"/>
          <w:szCs w:val="24"/>
        </w:rPr>
        <w:t>autres  structures</w:t>
      </w:r>
      <w:proofErr w:type="gramEnd"/>
      <w:r w:rsidR="005103D3">
        <w:rPr>
          <w:rFonts w:ascii="Arial" w:hAnsi="Arial" w:cs="Arial"/>
          <w:sz w:val="24"/>
          <w:szCs w:val="24"/>
        </w:rPr>
        <w:t xml:space="preserve"> </w:t>
      </w:r>
    </w:p>
    <w:p w14:paraId="6EA29760" w14:textId="254149E5" w:rsidR="00874F12" w:rsidRDefault="00874F12" w:rsidP="00874F1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Organiser, participer à des </w:t>
      </w:r>
      <w:r w:rsidR="005103D3">
        <w:rPr>
          <w:rFonts w:ascii="Arial" w:hAnsi="Arial" w:cs="Arial"/>
          <w:sz w:val="24"/>
          <w:szCs w:val="24"/>
        </w:rPr>
        <w:t>événements</w:t>
      </w:r>
      <w:r>
        <w:rPr>
          <w:rFonts w:ascii="Arial" w:hAnsi="Arial" w:cs="Arial"/>
          <w:sz w:val="24"/>
          <w:szCs w:val="24"/>
        </w:rPr>
        <w:t xml:space="preserve"> dédiés. </w:t>
      </w:r>
    </w:p>
    <w:p w14:paraId="1481EBBF" w14:textId="0211597C" w:rsidR="00874F12" w:rsidRPr="00874F12" w:rsidRDefault="00874F12" w:rsidP="005103D3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8C29DCD" w14:textId="1D2C8C84" w:rsidR="00514573" w:rsidRDefault="00514573" w:rsidP="00514573">
      <w:pPr>
        <w:jc w:val="center"/>
        <w:rPr>
          <w:rFonts w:ascii="Arial" w:hAnsi="Arial" w:cs="Arial"/>
          <w:sz w:val="24"/>
          <w:szCs w:val="24"/>
        </w:rPr>
      </w:pPr>
    </w:p>
    <w:p w14:paraId="5117673D" w14:textId="09E06D59" w:rsidR="00514573" w:rsidRDefault="00514573" w:rsidP="00514573">
      <w:pPr>
        <w:jc w:val="center"/>
        <w:rPr>
          <w:rFonts w:ascii="Arial" w:hAnsi="Arial" w:cs="Arial"/>
          <w:sz w:val="24"/>
          <w:szCs w:val="24"/>
        </w:rPr>
      </w:pPr>
    </w:p>
    <w:p w14:paraId="01CFAF2D" w14:textId="177FFB89" w:rsidR="00514573" w:rsidRDefault="00514573" w:rsidP="00514573">
      <w:pPr>
        <w:jc w:val="center"/>
        <w:rPr>
          <w:rFonts w:ascii="Arial" w:hAnsi="Arial" w:cs="Arial"/>
          <w:sz w:val="24"/>
          <w:szCs w:val="24"/>
        </w:rPr>
      </w:pPr>
    </w:p>
    <w:p w14:paraId="23E1745D" w14:textId="7F3F8287" w:rsidR="00514573" w:rsidRPr="00FC5EEE" w:rsidRDefault="00874F12" w:rsidP="00874F12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C5EEE">
        <w:rPr>
          <w:rFonts w:ascii="Arial" w:hAnsi="Arial" w:cs="Arial"/>
          <w:b/>
          <w:bCs/>
          <w:sz w:val="24"/>
          <w:szCs w:val="24"/>
        </w:rPr>
        <w:t xml:space="preserve">S’organiser pour agir </w:t>
      </w:r>
    </w:p>
    <w:p w14:paraId="3D5C4EF5" w14:textId="526FEBDE" w:rsidR="002F1C5C" w:rsidRDefault="00E67574" w:rsidP="0087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est très important que chaque bénévole </w:t>
      </w:r>
      <w:r w:rsidR="005F6E0D">
        <w:rPr>
          <w:rFonts w:ascii="Arial" w:hAnsi="Arial" w:cs="Arial"/>
          <w:sz w:val="24"/>
          <w:szCs w:val="24"/>
        </w:rPr>
        <w:t>qui</w:t>
      </w:r>
      <w:r>
        <w:rPr>
          <w:rFonts w:ascii="Arial" w:hAnsi="Arial" w:cs="Arial"/>
          <w:sz w:val="24"/>
          <w:szCs w:val="24"/>
        </w:rPr>
        <w:t xml:space="preserve"> souhaite s’investir </w:t>
      </w:r>
      <w:r w:rsidR="005F6E0D">
        <w:rPr>
          <w:rFonts w:ascii="Arial" w:hAnsi="Arial" w:cs="Arial"/>
          <w:sz w:val="24"/>
          <w:szCs w:val="24"/>
        </w:rPr>
        <w:t xml:space="preserve">au niveau local puisse être accompagné et soutenu dans ses démarches </w:t>
      </w:r>
      <w:r w:rsidR="00AC0678">
        <w:rPr>
          <w:rFonts w:ascii="Arial" w:hAnsi="Arial" w:cs="Arial"/>
          <w:sz w:val="24"/>
          <w:szCs w:val="24"/>
        </w:rPr>
        <w:t>et trouver</w:t>
      </w:r>
      <w:r w:rsidR="009E06EB">
        <w:rPr>
          <w:rFonts w:ascii="Arial" w:hAnsi="Arial" w:cs="Arial"/>
          <w:sz w:val="24"/>
          <w:szCs w:val="24"/>
        </w:rPr>
        <w:t xml:space="preserve"> des </w:t>
      </w:r>
      <w:r w:rsidR="00492403">
        <w:rPr>
          <w:rFonts w:ascii="Arial" w:hAnsi="Arial" w:cs="Arial"/>
          <w:sz w:val="24"/>
          <w:szCs w:val="24"/>
        </w:rPr>
        <w:t xml:space="preserve">bénévoles dans son environnement pour </w:t>
      </w:r>
      <w:proofErr w:type="gramStart"/>
      <w:r w:rsidR="00492403">
        <w:rPr>
          <w:rFonts w:ascii="Arial" w:hAnsi="Arial" w:cs="Arial"/>
          <w:sz w:val="24"/>
          <w:szCs w:val="24"/>
        </w:rPr>
        <w:t>former ,</w:t>
      </w:r>
      <w:proofErr w:type="gramEnd"/>
      <w:r w:rsidR="00492403">
        <w:rPr>
          <w:rFonts w:ascii="Arial" w:hAnsi="Arial" w:cs="Arial"/>
          <w:sz w:val="24"/>
          <w:szCs w:val="24"/>
        </w:rPr>
        <w:t xml:space="preserve"> si, possible , une équipe</w:t>
      </w:r>
      <w:r w:rsidR="002F1C5C">
        <w:rPr>
          <w:rFonts w:ascii="Arial" w:hAnsi="Arial" w:cs="Arial"/>
          <w:sz w:val="24"/>
          <w:szCs w:val="24"/>
        </w:rPr>
        <w:t xml:space="preserve"> et </w:t>
      </w:r>
      <w:r w:rsidR="00155282">
        <w:rPr>
          <w:rFonts w:ascii="Arial" w:hAnsi="Arial" w:cs="Arial"/>
          <w:sz w:val="24"/>
          <w:szCs w:val="24"/>
        </w:rPr>
        <w:t>initier</w:t>
      </w:r>
      <w:r w:rsidR="002F1C5C">
        <w:rPr>
          <w:rFonts w:ascii="Arial" w:hAnsi="Arial" w:cs="Arial"/>
          <w:sz w:val="24"/>
          <w:szCs w:val="24"/>
        </w:rPr>
        <w:t xml:space="preserve"> une dynamique  . </w:t>
      </w:r>
    </w:p>
    <w:p w14:paraId="71CEA30A" w14:textId="594FFCCB" w:rsidR="00D97AE3" w:rsidRDefault="00D97AE3" w:rsidP="0087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dispositif mis en place par </w:t>
      </w:r>
      <w:proofErr w:type="spellStart"/>
      <w:r>
        <w:rPr>
          <w:rFonts w:ascii="Arial" w:hAnsi="Arial" w:cs="Arial"/>
          <w:sz w:val="24"/>
          <w:szCs w:val="24"/>
        </w:rPr>
        <w:t>Renaloo</w:t>
      </w:r>
      <w:proofErr w:type="spellEnd"/>
      <w:r>
        <w:rPr>
          <w:rFonts w:ascii="Arial" w:hAnsi="Arial" w:cs="Arial"/>
          <w:sz w:val="24"/>
          <w:szCs w:val="24"/>
        </w:rPr>
        <w:t xml:space="preserve"> et que Clotilde </w:t>
      </w:r>
      <w:proofErr w:type="spellStart"/>
      <w:r>
        <w:rPr>
          <w:rFonts w:ascii="Arial" w:hAnsi="Arial" w:cs="Arial"/>
          <w:sz w:val="24"/>
          <w:szCs w:val="24"/>
        </w:rPr>
        <w:t>Genon</w:t>
      </w:r>
      <w:proofErr w:type="spellEnd"/>
      <w:r>
        <w:rPr>
          <w:rFonts w:ascii="Arial" w:hAnsi="Arial" w:cs="Arial"/>
          <w:sz w:val="24"/>
          <w:szCs w:val="24"/>
        </w:rPr>
        <w:t xml:space="preserve"> coordinatrice responsable du pôle </w:t>
      </w:r>
      <w:r w:rsidR="00AC0678">
        <w:rPr>
          <w:rFonts w:ascii="Arial" w:hAnsi="Arial" w:cs="Arial"/>
          <w:sz w:val="24"/>
          <w:szCs w:val="24"/>
        </w:rPr>
        <w:t xml:space="preserve">mobilisation </w:t>
      </w:r>
      <w:proofErr w:type="spellStart"/>
      <w:r w:rsidR="00AC0678">
        <w:rPr>
          <w:rFonts w:ascii="Arial" w:hAnsi="Arial" w:cs="Arial"/>
          <w:sz w:val="24"/>
          <w:szCs w:val="24"/>
        </w:rPr>
        <w:t>patient</w:t>
      </w:r>
      <w:r w:rsidR="005C1F4B">
        <w:rPr>
          <w:rFonts w:ascii="Arial" w:hAnsi="Arial" w:cs="Arial"/>
          <w:sz w:val="24"/>
          <w:szCs w:val="24"/>
        </w:rPr>
        <w:t>.</w:t>
      </w:r>
      <w:proofErr w:type="gramStart"/>
      <w:r w:rsidR="005C1F4B">
        <w:rPr>
          <w:rFonts w:ascii="Arial" w:hAnsi="Arial" w:cs="Arial"/>
          <w:sz w:val="24"/>
          <w:szCs w:val="24"/>
        </w:rPr>
        <w:t>e.s</w:t>
      </w:r>
      <w:proofErr w:type="spellEnd"/>
      <w:proofErr w:type="gramEnd"/>
      <w:r w:rsidR="005C1F4B">
        <w:rPr>
          <w:rFonts w:ascii="Arial" w:hAnsi="Arial" w:cs="Arial"/>
          <w:sz w:val="24"/>
          <w:szCs w:val="24"/>
        </w:rPr>
        <w:t xml:space="preserve"> nous a présenté est là pour vous </w:t>
      </w:r>
      <w:r w:rsidR="00CB7CDD">
        <w:rPr>
          <w:rFonts w:ascii="Arial" w:hAnsi="Arial" w:cs="Arial"/>
          <w:sz w:val="24"/>
          <w:szCs w:val="24"/>
        </w:rPr>
        <w:t xml:space="preserve"> accompagner et vous aider .</w:t>
      </w:r>
    </w:p>
    <w:p w14:paraId="7AF76131" w14:textId="7F5BF0BB" w:rsidR="006A0AC3" w:rsidRPr="006A0AC3" w:rsidRDefault="00CB7CDD" w:rsidP="006A0AC3">
      <w:pPr>
        <w:spacing w:after="0" w:line="336" w:lineRule="atLeast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r w:rsidRPr="00CB7CDD">
        <w:rPr>
          <w:rFonts w:ascii="Arial" w:eastAsia="Times New Roman" w:hAnsi="Arial" w:cs="Arial"/>
          <w:sz w:val="24"/>
          <w:szCs w:val="24"/>
          <w:lang w:eastAsia="fr-FR"/>
        </w:rPr>
        <w:t xml:space="preserve">effet, </w:t>
      </w:r>
      <w:proofErr w:type="spellStart"/>
      <w:r w:rsidR="006A0AC3" w:rsidRPr="006A0AC3">
        <w:rPr>
          <w:rFonts w:ascii="Arial" w:eastAsia="Times New Roman" w:hAnsi="Arial" w:cs="Arial"/>
          <w:sz w:val="24"/>
          <w:szCs w:val="24"/>
          <w:lang w:eastAsia="fr-FR"/>
        </w:rPr>
        <w:t>Renaloo</w:t>
      </w:r>
      <w:proofErr w:type="spellEnd"/>
      <w:r w:rsidR="006A0AC3" w:rsidRPr="006A0AC3">
        <w:rPr>
          <w:rFonts w:ascii="Arial" w:eastAsia="Times New Roman" w:hAnsi="Arial" w:cs="Arial"/>
          <w:sz w:val="24"/>
          <w:szCs w:val="24"/>
          <w:lang w:eastAsia="fr-FR"/>
        </w:rPr>
        <w:t xml:space="preserve"> structure ses actions en proximité en régions et met en place une équipe de référents régionaux sur chacune des 26 régions (22 en </w:t>
      </w:r>
      <w:proofErr w:type="spellStart"/>
      <w:r w:rsidR="006A0AC3" w:rsidRPr="006A0AC3">
        <w:rPr>
          <w:rFonts w:ascii="Arial" w:eastAsia="Times New Roman" w:hAnsi="Arial" w:cs="Arial"/>
          <w:sz w:val="24"/>
          <w:szCs w:val="24"/>
          <w:lang w:eastAsia="fr-FR"/>
        </w:rPr>
        <w:t>france</w:t>
      </w:r>
      <w:proofErr w:type="spellEnd"/>
      <w:r w:rsidR="006A0AC3" w:rsidRPr="006A0AC3">
        <w:rPr>
          <w:rFonts w:ascii="Arial" w:eastAsia="Times New Roman" w:hAnsi="Arial" w:cs="Arial"/>
          <w:sz w:val="24"/>
          <w:szCs w:val="24"/>
          <w:lang w:eastAsia="fr-FR"/>
        </w:rPr>
        <w:t xml:space="preserve"> métropolitaine). Ils auront notamment pour mission de suivre les travaux du Plan Greffe 4 décliné </w:t>
      </w:r>
      <w:proofErr w:type="gramStart"/>
      <w:r w:rsidR="006A0AC3" w:rsidRPr="006A0AC3">
        <w:rPr>
          <w:rFonts w:ascii="Arial" w:eastAsia="Times New Roman" w:hAnsi="Arial" w:cs="Arial"/>
          <w:sz w:val="24"/>
          <w:szCs w:val="24"/>
          <w:lang w:eastAsia="fr-FR"/>
        </w:rPr>
        <w:t>au</w:t>
      </w:r>
      <w:proofErr w:type="gramEnd"/>
      <w:r w:rsidR="006A0AC3" w:rsidRPr="006A0AC3">
        <w:rPr>
          <w:rFonts w:ascii="Arial" w:eastAsia="Times New Roman" w:hAnsi="Arial" w:cs="Arial"/>
          <w:sz w:val="24"/>
          <w:szCs w:val="24"/>
          <w:lang w:eastAsia="fr-FR"/>
        </w:rPr>
        <w:t xml:space="preserve"> plan local en s’appuyant sur les ARS (Agences régionales de santé).</w:t>
      </w:r>
      <w:r w:rsidR="00D33EF9">
        <w:rPr>
          <w:rFonts w:ascii="Arial" w:eastAsia="Times New Roman" w:hAnsi="Arial" w:cs="Arial"/>
          <w:sz w:val="24"/>
          <w:szCs w:val="24"/>
          <w:lang w:eastAsia="fr-FR"/>
        </w:rPr>
        <w:t xml:space="preserve">et </w:t>
      </w:r>
      <w:r w:rsidR="00AC0678">
        <w:rPr>
          <w:rFonts w:ascii="Arial" w:eastAsia="Times New Roman" w:hAnsi="Arial" w:cs="Arial"/>
          <w:sz w:val="24"/>
          <w:szCs w:val="24"/>
          <w:lang w:eastAsia="fr-FR"/>
        </w:rPr>
        <w:t>d’accompagner</w:t>
      </w:r>
      <w:r w:rsidR="00C46761">
        <w:rPr>
          <w:rFonts w:ascii="Arial" w:eastAsia="Times New Roman" w:hAnsi="Arial" w:cs="Arial"/>
          <w:sz w:val="24"/>
          <w:szCs w:val="24"/>
          <w:lang w:eastAsia="fr-FR"/>
        </w:rPr>
        <w:t xml:space="preserve">, coordonner, soutenir les bénévoles souhaitant s’investir localement. </w:t>
      </w:r>
    </w:p>
    <w:p w14:paraId="5DC03E1E" w14:textId="77777777" w:rsidR="006A0AC3" w:rsidRDefault="006A0AC3" w:rsidP="00874F12">
      <w:pPr>
        <w:rPr>
          <w:rFonts w:ascii="Arial" w:hAnsi="Arial" w:cs="Arial"/>
          <w:sz w:val="24"/>
          <w:szCs w:val="24"/>
        </w:rPr>
      </w:pPr>
    </w:p>
    <w:p w14:paraId="765FCE2E" w14:textId="7CF248D7" w:rsidR="00492403" w:rsidRDefault="00C46761" w:rsidP="00874F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236118">
        <w:rPr>
          <w:rFonts w:ascii="Arial" w:hAnsi="Arial" w:cs="Arial"/>
          <w:sz w:val="24"/>
          <w:szCs w:val="24"/>
        </w:rPr>
        <w:t>ous trouverez ci-</w:t>
      </w:r>
      <w:r w:rsidR="00AC0678">
        <w:rPr>
          <w:rFonts w:ascii="Arial" w:hAnsi="Arial" w:cs="Arial"/>
          <w:sz w:val="24"/>
          <w:szCs w:val="24"/>
        </w:rPr>
        <w:t>joint,</w:t>
      </w:r>
      <w:r w:rsidR="00751E1E">
        <w:rPr>
          <w:rFonts w:ascii="Arial" w:hAnsi="Arial" w:cs="Arial"/>
          <w:sz w:val="24"/>
          <w:szCs w:val="24"/>
        </w:rPr>
        <w:t xml:space="preserve"> un </w:t>
      </w:r>
      <w:r w:rsidR="00C44C0B">
        <w:rPr>
          <w:rFonts w:ascii="Arial" w:hAnsi="Arial" w:cs="Arial"/>
          <w:sz w:val="24"/>
          <w:szCs w:val="24"/>
        </w:rPr>
        <w:t xml:space="preserve">document </w:t>
      </w:r>
      <w:r w:rsidR="00C61EEB">
        <w:rPr>
          <w:rFonts w:ascii="Arial" w:hAnsi="Arial" w:cs="Arial"/>
          <w:sz w:val="24"/>
          <w:szCs w:val="24"/>
        </w:rPr>
        <w:t>E</w:t>
      </w:r>
      <w:r w:rsidR="00751E1E">
        <w:rPr>
          <w:rFonts w:ascii="Arial" w:hAnsi="Arial" w:cs="Arial"/>
          <w:sz w:val="24"/>
          <w:szCs w:val="24"/>
        </w:rPr>
        <w:t xml:space="preserve">xcel </w:t>
      </w:r>
      <w:r w:rsidR="00C44C0B">
        <w:rPr>
          <w:rFonts w:ascii="Arial" w:hAnsi="Arial" w:cs="Arial"/>
          <w:sz w:val="24"/>
          <w:szCs w:val="24"/>
        </w:rPr>
        <w:t xml:space="preserve">élaboré par Antoine </w:t>
      </w:r>
      <w:proofErr w:type="spellStart"/>
      <w:proofErr w:type="gramStart"/>
      <w:r w:rsidR="00C44C0B">
        <w:rPr>
          <w:rFonts w:ascii="Arial" w:hAnsi="Arial" w:cs="Arial"/>
          <w:sz w:val="24"/>
          <w:szCs w:val="24"/>
        </w:rPr>
        <w:t>Fasné</w:t>
      </w:r>
      <w:proofErr w:type="spellEnd"/>
      <w:r w:rsidR="00C44C0B">
        <w:rPr>
          <w:rFonts w:ascii="Arial" w:hAnsi="Arial" w:cs="Arial"/>
          <w:sz w:val="24"/>
          <w:szCs w:val="24"/>
        </w:rPr>
        <w:t xml:space="preserve"> ,</w:t>
      </w:r>
      <w:proofErr w:type="gramEnd"/>
      <w:r w:rsidR="00C44C0B">
        <w:rPr>
          <w:rFonts w:ascii="Arial" w:hAnsi="Arial" w:cs="Arial"/>
          <w:sz w:val="24"/>
          <w:szCs w:val="24"/>
        </w:rPr>
        <w:t xml:space="preserve"> </w:t>
      </w:r>
      <w:r w:rsidR="00575FDE">
        <w:rPr>
          <w:rFonts w:ascii="Arial" w:hAnsi="Arial" w:cs="Arial"/>
          <w:sz w:val="24"/>
          <w:szCs w:val="24"/>
        </w:rPr>
        <w:t xml:space="preserve">chargé de projet chez </w:t>
      </w:r>
      <w:proofErr w:type="spellStart"/>
      <w:r w:rsidR="00575FDE">
        <w:rPr>
          <w:rFonts w:ascii="Arial" w:hAnsi="Arial" w:cs="Arial"/>
          <w:sz w:val="24"/>
          <w:szCs w:val="24"/>
        </w:rPr>
        <w:t>Renaloo</w:t>
      </w:r>
      <w:proofErr w:type="spellEnd"/>
      <w:r w:rsidR="00575FDE">
        <w:rPr>
          <w:rFonts w:ascii="Arial" w:hAnsi="Arial" w:cs="Arial"/>
          <w:sz w:val="24"/>
          <w:szCs w:val="24"/>
        </w:rPr>
        <w:t xml:space="preserve">  , contenant :</w:t>
      </w:r>
    </w:p>
    <w:p w14:paraId="11E014A5" w14:textId="62B422F5" w:rsidR="00575FDE" w:rsidRDefault="0075441E" w:rsidP="00575FDE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liste des </w:t>
      </w:r>
      <w:r w:rsidR="00AC0678">
        <w:rPr>
          <w:rFonts w:ascii="Arial" w:hAnsi="Arial" w:cs="Arial"/>
          <w:sz w:val="24"/>
          <w:szCs w:val="24"/>
        </w:rPr>
        <w:t xml:space="preserve">référents </w:t>
      </w:r>
      <w:proofErr w:type="spellStart"/>
      <w:r w:rsidR="00AC0678">
        <w:rPr>
          <w:rFonts w:ascii="Arial" w:hAnsi="Arial" w:cs="Arial"/>
          <w:sz w:val="24"/>
          <w:szCs w:val="24"/>
        </w:rPr>
        <w:t>Renaloo</w:t>
      </w:r>
      <w:proofErr w:type="spellEnd"/>
      <w:r>
        <w:rPr>
          <w:rFonts w:ascii="Arial" w:hAnsi="Arial" w:cs="Arial"/>
          <w:sz w:val="24"/>
          <w:szCs w:val="24"/>
        </w:rPr>
        <w:t xml:space="preserve"> par </w:t>
      </w:r>
      <w:proofErr w:type="gramStart"/>
      <w:r>
        <w:rPr>
          <w:rFonts w:ascii="Arial" w:hAnsi="Arial" w:cs="Arial"/>
          <w:sz w:val="24"/>
          <w:szCs w:val="24"/>
        </w:rPr>
        <w:t>département  avec</w:t>
      </w:r>
      <w:proofErr w:type="gramEnd"/>
      <w:r>
        <w:rPr>
          <w:rFonts w:ascii="Arial" w:hAnsi="Arial" w:cs="Arial"/>
          <w:sz w:val="24"/>
          <w:szCs w:val="24"/>
        </w:rPr>
        <w:t xml:space="preserve"> l’adresse mail correspondante. </w:t>
      </w:r>
    </w:p>
    <w:p w14:paraId="667A87C6" w14:textId="6825C904" w:rsidR="0075441E" w:rsidRDefault="00231920" w:rsidP="00575FDE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adresses mail de tous les membres du groupe Donneurs </w:t>
      </w:r>
      <w:proofErr w:type="gramStart"/>
      <w:r>
        <w:rPr>
          <w:rFonts w:ascii="Arial" w:hAnsi="Arial" w:cs="Arial"/>
          <w:sz w:val="24"/>
          <w:szCs w:val="24"/>
        </w:rPr>
        <w:t>Vivants  qui</w:t>
      </w:r>
      <w:proofErr w:type="gramEnd"/>
      <w:r>
        <w:rPr>
          <w:rFonts w:ascii="Arial" w:hAnsi="Arial" w:cs="Arial"/>
          <w:sz w:val="24"/>
          <w:szCs w:val="24"/>
        </w:rPr>
        <w:t xml:space="preserve"> ont donné leur accord </w:t>
      </w:r>
      <w:r w:rsidR="00507827">
        <w:rPr>
          <w:rFonts w:ascii="Arial" w:hAnsi="Arial" w:cs="Arial"/>
          <w:sz w:val="24"/>
          <w:szCs w:val="24"/>
        </w:rPr>
        <w:t xml:space="preserve"> pour </w:t>
      </w:r>
      <w:r w:rsidR="00C720EE">
        <w:rPr>
          <w:rFonts w:ascii="Arial" w:hAnsi="Arial" w:cs="Arial"/>
          <w:sz w:val="24"/>
          <w:szCs w:val="24"/>
        </w:rPr>
        <w:t>q</w:t>
      </w:r>
      <w:r w:rsidR="00507827">
        <w:rPr>
          <w:rFonts w:ascii="Arial" w:hAnsi="Arial" w:cs="Arial"/>
          <w:sz w:val="24"/>
          <w:szCs w:val="24"/>
        </w:rPr>
        <w:t xml:space="preserve">ue leur mail soit partagé. </w:t>
      </w:r>
    </w:p>
    <w:p w14:paraId="37C1BCE2" w14:textId="77777777" w:rsidR="007571E5" w:rsidRPr="00AF241F" w:rsidRDefault="007571E5" w:rsidP="007571E5">
      <w:pPr>
        <w:rPr>
          <w:rFonts w:ascii="Arial" w:hAnsi="Arial" w:cs="Arial"/>
          <w:b/>
          <w:bCs/>
          <w:sz w:val="24"/>
          <w:szCs w:val="24"/>
        </w:rPr>
      </w:pPr>
    </w:p>
    <w:p w14:paraId="1DE063D8" w14:textId="6ADE055E" w:rsidR="007571E5" w:rsidRPr="00AF241F" w:rsidRDefault="00DE5076" w:rsidP="007571E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F241F">
        <w:rPr>
          <w:rFonts w:ascii="Arial" w:hAnsi="Arial" w:cs="Arial"/>
          <w:b/>
          <w:bCs/>
          <w:sz w:val="24"/>
          <w:szCs w:val="24"/>
        </w:rPr>
        <w:t>Les premières actions :</w:t>
      </w:r>
    </w:p>
    <w:p w14:paraId="062F99C2" w14:textId="4EFC2B55" w:rsidR="00DE5076" w:rsidRDefault="00E73148" w:rsidP="00DE5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Marie Claude et </w:t>
      </w:r>
      <w:proofErr w:type="gramStart"/>
      <w:r>
        <w:rPr>
          <w:rFonts w:ascii="Arial" w:hAnsi="Arial" w:cs="Arial"/>
          <w:sz w:val="24"/>
          <w:szCs w:val="24"/>
        </w:rPr>
        <w:t xml:space="preserve">Céline </w:t>
      </w:r>
      <w:r w:rsidR="00832556">
        <w:rPr>
          <w:rFonts w:ascii="Arial" w:hAnsi="Arial" w:cs="Arial"/>
          <w:sz w:val="24"/>
          <w:szCs w:val="24"/>
        </w:rPr>
        <w:t xml:space="preserve"> de</w:t>
      </w:r>
      <w:proofErr w:type="gramEnd"/>
      <w:r w:rsidR="00832556">
        <w:rPr>
          <w:rFonts w:ascii="Arial" w:hAnsi="Arial" w:cs="Arial"/>
          <w:sz w:val="24"/>
          <w:szCs w:val="24"/>
        </w:rPr>
        <w:t xml:space="preserve">  Toulouse</w:t>
      </w:r>
      <w:r w:rsidR="00AF241F">
        <w:rPr>
          <w:rFonts w:ascii="Arial" w:hAnsi="Arial" w:cs="Arial"/>
          <w:sz w:val="24"/>
          <w:szCs w:val="24"/>
        </w:rPr>
        <w:t> </w:t>
      </w:r>
      <w:r w:rsidR="00C720EE">
        <w:rPr>
          <w:rFonts w:ascii="Arial" w:hAnsi="Arial" w:cs="Arial"/>
          <w:sz w:val="24"/>
          <w:szCs w:val="24"/>
        </w:rPr>
        <w:t xml:space="preserve"> d’une part </w:t>
      </w:r>
      <w:r w:rsidR="00AF241F">
        <w:rPr>
          <w:rFonts w:ascii="Arial" w:hAnsi="Arial" w:cs="Arial"/>
          <w:sz w:val="24"/>
          <w:szCs w:val="24"/>
        </w:rPr>
        <w:t xml:space="preserve"> </w:t>
      </w:r>
      <w:r w:rsidR="003F3478">
        <w:rPr>
          <w:rFonts w:ascii="Arial" w:hAnsi="Arial" w:cs="Arial"/>
          <w:sz w:val="24"/>
          <w:szCs w:val="24"/>
        </w:rPr>
        <w:t>Catherine et Patricia  en Ile de France d’autre part, s’associe</w:t>
      </w:r>
      <w:r w:rsidR="007B23E5">
        <w:rPr>
          <w:rFonts w:ascii="Arial" w:hAnsi="Arial" w:cs="Arial"/>
          <w:sz w:val="24"/>
          <w:szCs w:val="24"/>
        </w:rPr>
        <w:t>nt</w:t>
      </w:r>
      <w:r w:rsidR="003F3478">
        <w:rPr>
          <w:rFonts w:ascii="Arial" w:hAnsi="Arial" w:cs="Arial"/>
          <w:sz w:val="24"/>
          <w:szCs w:val="24"/>
        </w:rPr>
        <w:t xml:space="preserve"> pour</w:t>
      </w:r>
      <w:r w:rsidR="00832556">
        <w:rPr>
          <w:rFonts w:ascii="Arial" w:hAnsi="Arial" w:cs="Arial"/>
          <w:sz w:val="24"/>
          <w:szCs w:val="24"/>
        </w:rPr>
        <w:t xml:space="preserve"> organiser </w:t>
      </w:r>
      <w:r w:rsidR="0021678A">
        <w:rPr>
          <w:rFonts w:ascii="Arial" w:hAnsi="Arial" w:cs="Arial"/>
          <w:sz w:val="24"/>
          <w:szCs w:val="24"/>
        </w:rPr>
        <w:t>un</w:t>
      </w:r>
      <w:r w:rsidR="003F3478">
        <w:rPr>
          <w:rFonts w:ascii="Arial" w:hAnsi="Arial" w:cs="Arial"/>
          <w:sz w:val="24"/>
          <w:szCs w:val="24"/>
        </w:rPr>
        <w:t xml:space="preserve"> premier </w:t>
      </w:r>
      <w:r w:rsidR="0021678A">
        <w:rPr>
          <w:rFonts w:ascii="Arial" w:hAnsi="Arial" w:cs="Arial"/>
          <w:sz w:val="24"/>
          <w:szCs w:val="24"/>
        </w:rPr>
        <w:t xml:space="preserve"> « café donneur » à la rentrée.</w:t>
      </w:r>
    </w:p>
    <w:p w14:paraId="1AA745A7" w14:textId="77777777" w:rsidR="0021678A" w:rsidRPr="00260844" w:rsidRDefault="0021678A" w:rsidP="00DE5076">
      <w:pPr>
        <w:rPr>
          <w:rFonts w:ascii="Arial" w:hAnsi="Arial" w:cs="Arial"/>
          <w:b/>
          <w:bCs/>
          <w:sz w:val="24"/>
          <w:szCs w:val="24"/>
        </w:rPr>
      </w:pPr>
    </w:p>
    <w:p w14:paraId="34B7602D" w14:textId="02333B78" w:rsidR="00260844" w:rsidRDefault="00260844" w:rsidP="00260844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60844">
        <w:rPr>
          <w:rFonts w:ascii="Arial" w:hAnsi="Arial" w:cs="Arial"/>
          <w:b/>
          <w:bCs/>
          <w:sz w:val="24"/>
          <w:szCs w:val="24"/>
        </w:rPr>
        <w:t xml:space="preserve">Prochaine réunion </w:t>
      </w:r>
    </w:p>
    <w:p w14:paraId="4D2634AD" w14:textId="67FFB3DE" w:rsidR="00260844" w:rsidRDefault="00260844" w:rsidP="00260844">
      <w:pPr>
        <w:rPr>
          <w:rFonts w:ascii="Arial" w:hAnsi="Arial" w:cs="Arial"/>
          <w:sz w:val="24"/>
          <w:szCs w:val="24"/>
        </w:rPr>
      </w:pPr>
      <w:r w:rsidRPr="00260844">
        <w:rPr>
          <w:rFonts w:ascii="Arial" w:hAnsi="Arial" w:cs="Arial"/>
          <w:sz w:val="24"/>
          <w:szCs w:val="24"/>
        </w:rPr>
        <w:t xml:space="preserve">Nous vous </w:t>
      </w:r>
      <w:r w:rsidR="00256BD7" w:rsidRPr="00260844">
        <w:rPr>
          <w:rFonts w:ascii="Arial" w:hAnsi="Arial" w:cs="Arial"/>
          <w:sz w:val="24"/>
          <w:szCs w:val="24"/>
        </w:rPr>
        <w:t xml:space="preserve">proposons </w:t>
      </w:r>
      <w:r w:rsidR="00256BD7">
        <w:rPr>
          <w:rFonts w:ascii="Arial" w:hAnsi="Arial" w:cs="Arial"/>
          <w:sz w:val="24"/>
          <w:szCs w:val="24"/>
        </w:rPr>
        <w:t>lors</w:t>
      </w:r>
      <w:r>
        <w:rPr>
          <w:rFonts w:ascii="Arial" w:hAnsi="Arial" w:cs="Arial"/>
          <w:sz w:val="24"/>
          <w:szCs w:val="24"/>
        </w:rPr>
        <w:t xml:space="preserve"> de notre réunion de rentrée dont la </w:t>
      </w:r>
      <w:r w:rsidR="00C720EE">
        <w:rPr>
          <w:rFonts w:ascii="Arial" w:hAnsi="Arial" w:cs="Arial"/>
          <w:sz w:val="24"/>
          <w:szCs w:val="24"/>
        </w:rPr>
        <w:t>date vous</w:t>
      </w:r>
      <w:r>
        <w:rPr>
          <w:rFonts w:ascii="Arial" w:hAnsi="Arial" w:cs="Arial"/>
          <w:sz w:val="24"/>
          <w:szCs w:val="24"/>
        </w:rPr>
        <w:t xml:space="preserve"> sera précisée </w:t>
      </w:r>
      <w:r w:rsidR="00094E96">
        <w:rPr>
          <w:rFonts w:ascii="Arial" w:hAnsi="Arial" w:cs="Arial"/>
          <w:sz w:val="24"/>
          <w:szCs w:val="24"/>
        </w:rPr>
        <w:t>rapidement d’aborder</w:t>
      </w:r>
      <w:r w:rsidR="00B96AD6">
        <w:rPr>
          <w:rFonts w:ascii="Arial" w:hAnsi="Arial" w:cs="Arial"/>
          <w:sz w:val="24"/>
          <w:szCs w:val="24"/>
        </w:rPr>
        <w:t xml:space="preserve"> les points </w:t>
      </w:r>
      <w:r w:rsidR="00256BD7">
        <w:rPr>
          <w:rFonts w:ascii="Arial" w:hAnsi="Arial" w:cs="Arial"/>
          <w:sz w:val="24"/>
          <w:szCs w:val="24"/>
        </w:rPr>
        <w:t>suivants</w:t>
      </w:r>
      <w:r w:rsidR="00B96AD6">
        <w:rPr>
          <w:rFonts w:ascii="Arial" w:hAnsi="Arial" w:cs="Arial"/>
          <w:sz w:val="24"/>
          <w:szCs w:val="24"/>
        </w:rPr>
        <w:t> :</w:t>
      </w:r>
    </w:p>
    <w:p w14:paraId="63EE4D6F" w14:textId="6E859273" w:rsidR="00B96AD6" w:rsidRDefault="0079127B" w:rsidP="00B96AD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 d’avancement concernant la programmation des « cafés donneurs </w:t>
      </w:r>
      <w:proofErr w:type="gramStart"/>
      <w:r>
        <w:rPr>
          <w:rFonts w:ascii="Arial" w:hAnsi="Arial" w:cs="Arial"/>
          <w:sz w:val="24"/>
          <w:szCs w:val="24"/>
        </w:rPr>
        <w:t xml:space="preserve">» </w:t>
      </w:r>
      <w:r w:rsidR="00380277">
        <w:rPr>
          <w:rFonts w:ascii="Arial" w:hAnsi="Arial" w:cs="Arial"/>
          <w:sz w:val="24"/>
          <w:szCs w:val="24"/>
        </w:rPr>
        <w:t xml:space="preserve"> sur</w:t>
      </w:r>
      <w:proofErr w:type="gramEnd"/>
      <w:r w:rsidR="00380277">
        <w:rPr>
          <w:rFonts w:ascii="Arial" w:hAnsi="Arial" w:cs="Arial"/>
          <w:sz w:val="24"/>
          <w:szCs w:val="24"/>
        </w:rPr>
        <w:t xml:space="preserve"> Toulouse et la région parisienne</w:t>
      </w:r>
      <w:r w:rsidR="00507E48">
        <w:rPr>
          <w:rFonts w:ascii="Arial" w:hAnsi="Arial" w:cs="Arial"/>
          <w:sz w:val="24"/>
          <w:szCs w:val="24"/>
        </w:rPr>
        <w:t xml:space="preserve"> et réflexion sur leur animation</w:t>
      </w:r>
    </w:p>
    <w:p w14:paraId="183E8701" w14:textId="3656EF5C" w:rsidR="00380277" w:rsidRDefault="00380277" w:rsidP="00B96AD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03D7">
        <w:rPr>
          <w:rFonts w:ascii="Arial" w:hAnsi="Arial" w:cs="Arial"/>
          <w:sz w:val="24"/>
          <w:szCs w:val="24"/>
        </w:rPr>
        <w:t>la</w:t>
      </w:r>
      <w:proofErr w:type="gramEnd"/>
      <w:r w:rsidR="00F303D7">
        <w:rPr>
          <w:rFonts w:ascii="Arial" w:hAnsi="Arial" w:cs="Arial"/>
          <w:sz w:val="24"/>
          <w:szCs w:val="24"/>
        </w:rPr>
        <w:t xml:space="preserve"> mise en chantier d’autres actions  en </w:t>
      </w:r>
      <w:r w:rsidR="00AC0678">
        <w:rPr>
          <w:rFonts w:ascii="Arial" w:hAnsi="Arial" w:cs="Arial"/>
          <w:sz w:val="24"/>
          <w:szCs w:val="24"/>
        </w:rPr>
        <w:t>liaison</w:t>
      </w:r>
      <w:r w:rsidR="00F303D7">
        <w:rPr>
          <w:rFonts w:ascii="Arial" w:hAnsi="Arial" w:cs="Arial"/>
          <w:sz w:val="24"/>
          <w:szCs w:val="24"/>
        </w:rPr>
        <w:t xml:space="preserve"> avec le plan Greffe, 4 </w:t>
      </w:r>
    </w:p>
    <w:p w14:paraId="021F0CD7" w14:textId="421B3A40" w:rsidR="00F303D7" w:rsidRDefault="000A79AE" w:rsidP="00B96AD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L’animation du </w:t>
      </w:r>
      <w:r w:rsidR="00AC0678">
        <w:rPr>
          <w:rFonts w:ascii="Arial" w:hAnsi="Arial" w:cs="Arial"/>
          <w:sz w:val="24"/>
          <w:szCs w:val="24"/>
        </w:rPr>
        <w:t>thème</w:t>
      </w:r>
      <w:r>
        <w:rPr>
          <w:rFonts w:ascii="Arial" w:hAnsi="Arial" w:cs="Arial"/>
          <w:sz w:val="24"/>
          <w:szCs w:val="24"/>
        </w:rPr>
        <w:t xml:space="preserve"> : les aspects </w:t>
      </w:r>
      <w:proofErr w:type="spellStart"/>
      <w:r>
        <w:rPr>
          <w:rFonts w:ascii="Arial" w:hAnsi="Arial" w:cs="Arial"/>
          <w:sz w:val="24"/>
          <w:szCs w:val="24"/>
        </w:rPr>
        <w:t>socio</w:t>
      </w:r>
      <w:proofErr w:type="spellEnd"/>
      <w:r>
        <w:rPr>
          <w:rFonts w:ascii="Arial" w:hAnsi="Arial" w:cs="Arial"/>
          <w:sz w:val="24"/>
          <w:szCs w:val="24"/>
        </w:rPr>
        <w:t xml:space="preserve"> professionnels du Don Vivant</w:t>
      </w:r>
      <w:r w:rsidR="00AC0678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 w:rsidR="00431FDA">
        <w:rPr>
          <w:rFonts w:ascii="Arial" w:hAnsi="Arial" w:cs="Arial"/>
          <w:sz w:val="24"/>
          <w:szCs w:val="24"/>
        </w:rPr>
        <w:t xml:space="preserve">relation avec les employeurs, </w:t>
      </w:r>
      <w:r w:rsidR="008C163E">
        <w:rPr>
          <w:rFonts w:ascii="Arial" w:hAnsi="Arial" w:cs="Arial"/>
          <w:sz w:val="24"/>
          <w:szCs w:val="24"/>
        </w:rPr>
        <w:t xml:space="preserve">arrêt maladie, neutralité </w:t>
      </w:r>
      <w:r w:rsidR="00431FDA">
        <w:rPr>
          <w:rFonts w:ascii="Arial" w:hAnsi="Arial" w:cs="Arial"/>
          <w:sz w:val="24"/>
          <w:szCs w:val="24"/>
        </w:rPr>
        <w:t>financière</w:t>
      </w:r>
      <w:r w:rsidR="008C163E">
        <w:rPr>
          <w:rFonts w:ascii="Arial" w:hAnsi="Arial" w:cs="Arial"/>
          <w:sz w:val="24"/>
          <w:szCs w:val="24"/>
        </w:rPr>
        <w:t xml:space="preserve"> du</w:t>
      </w:r>
      <w:r w:rsidR="00440403">
        <w:rPr>
          <w:rFonts w:ascii="Arial" w:hAnsi="Arial" w:cs="Arial"/>
          <w:sz w:val="24"/>
          <w:szCs w:val="24"/>
        </w:rPr>
        <w:t xml:space="preserve"> </w:t>
      </w:r>
      <w:r w:rsidR="008C163E">
        <w:rPr>
          <w:rFonts w:ascii="Arial" w:hAnsi="Arial" w:cs="Arial"/>
          <w:sz w:val="24"/>
          <w:szCs w:val="24"/>
        </w:rPr>
        <w:t>don</w:t>
      </w:r>
      <w:r w:rsidR="00431FDA">
        <w:rPr>
          <w:rFonts w:ascii="Arial" w:hAnsi="Arial" w:cs="Arial"/>
          <w:sz w:val="24"/>
          <w:szCs w:val="24"/>
        </w:rPr>
        <w:t xml:space="preserve"> ….</w:t>
      </w:r>
    </w:p>
    <w:p w14:paraId="7A5FD982" w14:textId="77777777" w:rsidR="00256BD7" w:rsidRDefault="00256BD7" w:rsidP="00256BD7">
      <w:pPr>
        <w:rPr>
          <w:rFonts w:ascii="Arial" w:hAnsi="Arial" w:cs="Arial"/>
          <w:sz w:val="24"/>
          <w:szCs w:val="24"/>
        </w:rPr>
      </w:pPr>
    </w:p>
    <w:p w14:paraId="469B72BE" w14:textId="7E4AFF83" w:rsidR="00256BD7" w:rsidRPr="00256BD7" w:rsidRDefault="00A376D5" w:rsidP="00256B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</w:t>
      </w:r>
      <w:r w:rsidR="00154E27">
        <w:rPr>
          <w:rFonts w:ascii="Arial" w:hAnsi="Arial" w:cs="Arial"/>
          <w:sz w:val="24"/>
          <w:szCs w:val="24"/>
        </w:rPr>
        <w:t>une réunion</w:t>
      </w:r>
      <w:r w:rsidR="007C05DA">
        <w:rPr>
          <w:rFonts w:ascii="Arial" w:hAnsi="Arial" w:cs="Arial"/>
          <w:sz w:val="24"/>
          <w:szCs w:val="24"/>
        </w:rPr>
        <w:t xml:space="preserve"> ultérieure</w:t>
      </w:r>
      <w:r>
        <w:rPr>
          <w:rFonts w:ascii="Arial" w:hAnsi="Arial" w:cs="Arial"/>
          <w:sz w:val="24"/>
          <w:szCs w:val="24"/>
        </w:rPr>
        <w:t xml:space="preserve"> , nous pourrions aborder , suite à la demande de</w:t>
      </w:r>
      <w:r w:rsidR="00D52101">
        <w:rPr>
          <w:rFonts w:ascii="Arial" w:hAnsi="Arial" w:cs="Arial"/>
          <w:sz w:val="24"/>
          <w:szCs w:val="24"/>
        </w:rPr>
        <w:t xml:space="preserve"> participants</w:t>
      </w:r>
      <w:r w:rsidR="001F783C">
        <w:rPr>
          <w:rFonts w:ascii="Arial" w:hAnsi="Arial" w:cs="Arial"/>
          <w:sz w:val="24"/>
          <w:szCs w:val="24"/>
        </w:rPr>
        <w:t>,</w:t>
      </w:r>
      <w:r w:rsidR="00D52101">
        <w:rPr>
          <w:rFonts w:ascii="Arial" w:hAnsi="Arial" w:cs="Arial"/>
          <w:sz w:val="24"/>
          <w:szCs w:val="24"/>
        </w:rPr>
        <w:t xml:space="preserve">  l’accompagnement psychologique  avant et après  le don. 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256BD7" w:rsidRPr="00256B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E6B63" w14:textId="77777777" w:rsidR="009C41DE" w:rsidRDefault="009C41DE" w:rsidP="0018412F">
      <w:pPr>
        <w:spacing w:after="0" w:line="240" w:lineRule="auto"/>
      </w:pPr>
      <w:r>
        <w:separator/>
      </w:r>
    </w:p>
  </w:endnote>
  <w:endnote w:type="continuationSeparator" w:id="0">
    <w:p w14:paraId="28F51099" w14:textId="77777777" w:rsidR="009C41DE" w:rsidRDefault="009C41DE" w:rsidP="0018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8DD7F" w14:textId="77777777" w:rsidR="009C41DE" w:rsidRDefault="009C41DE" w:rsidP="0018412F">
      <w:pPr>
        <w:spacing w:after="0" w:line="240" w:lineRule="auto"/>
      </w:pPr>
      <w:r>
        <w:separator/>
      </w:r>
    </w:p>
  </w:footnote>
  <w:footnote w:type="continuationSeparator" w:id="0">
    <w:p w14:paraId="2DA6EF05" w14:textId="77777777" w:rsidR="009C41DE" w:rsidRDefault="009C41DE" w:rsidP="00184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FBA98" w14:textId="4E93D8E8" w:rsidR="0018412F" w:rsidRPr="0018412F" w:rsidRDefault="0018412F" w:rsidP="0018412F">
    <w:pPr>
      <w:pStyle w:val="En-tte"/>
      <w:jc w:val="center"/>
    </w:pPr>
    <w:r>
      <w:rPr>
        <w:noProof/>
      </w:rPr>
      <w:drawing>
        <wp:inline distT="0" distB="0" distL="0" distR="0" wp14:anchorId="18F51812" wp14:editId="518C077A">
          <wp:extent cx="2641600" cy="736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6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86B0A"/>
    <w:multiLevelType w:val="hybridMultilevel"/>
    <w:tmpl w:val="E5DA74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22694"/>
    <w:multiLevelType w:val="hybridMultilevel"/>
    <w:tmpl w:val="D668E89E"/>
    <w:lvl w:ilvl="0" w:tplc="076C21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73"/>
    <w:rsid w:val="00094E96"/>
    <w:rsid w:val="00096A76"/>
    <w:rsid w:val="000A79AE"/>
    <w:rsid w:val="00137E7D"/>
    <w:rsid w:val="00154E27"/>
    <w:rsid w:val="00155282"/>
    <w:rsid w:val="0018412F"/>
    <w:rsid w:val="001F783C"/>
    <w:rsid w:val="0021678A"/>
    <w:rsid w:val="00231920"/>
    <w:rsid w:val="00236118"/>
    <w:rsid w:val="00256BD7"/>
    <w:rsid w:val="00260844"/>
    <w:rsid w:val="002F1C5C"/>
    <w:rsid w:val="003579BB"/>
    <w:rsid w:val="00377C0C"/>
    <w:rsid w:val="00380277"/>
    <w:rsid w:val="003F3478"/>
    <w:rsid w:val="00431FDA"/>
    <w:rsid w:val="00440403"/>
    <w:rsid w:val="00492403"/>
    <w:rsid w:val="00507827"/>
    <w:rsid w:val="00507E48"/>
    <w:rsid w:val="005103D3"/>
    <w:rsid w:val="00514573"/>
    <w:rsid w:val="00521365"/>
    <w:rsid w:val="00532AD0"/>
    <w:rsid w:val="00575FDE"/>
    <w:rsid w:val="005C1F4B"/>
    <w:rsid w:val="005F6E0D"/>
    <w:rsid w:val="006A0AC3"/>
    <w:rsid w:val="00751E1E"/>
    <w:rsid w:val="0075441E"/>
    <w:rsid w:val="007571E5"/>
    <w:rsid w:val="0079127B"/>
    <w:rsid w:val="007B23E5"/>
    <w:rsid w:val="007C05DA"/>
    <w:rsid w:val="007D0216"/>
    <w:rsid w:val="00832556"/>
    <w:rsid w:val="00874F12"/>
    <w:rsid w:val="008B2198"/>
    <w:rsid w:val="008C163E"/>
    <w:rsid w:val="00920B1B"/>
    <w:rsid w:val="009C41DE"/>
    <w:rsid w:val="009E06EB"/>
    <w:rsid w:val="00A376D5"/>
    <w:rsid w:val="00AC0678"/>
    <w:rsid w:val="00AF241F"/>
    <w:rsid w:val="00B96AD6"/>
    <w:rsid w:val="00C145A8"/>
    <w:rsid w:val="00C44C0B"/>
    <w:rsid w:val="00C46761"/>
    <w:rsid w:val="00C61EEB"/>
    <w:rsid w:val="00C720EE"/>
    <w:rsid w:val="00CB7CDD"/>
    <w:rsid w:val="00D33EF9"/>
    <w:rsid w:val="00D52101"/>
    <w:rsid w:val="00D83885"/>
    <w:rsid w:val="00D97AE3"/>
    <w:rsid w:val="00DC0252"/>
    <w:rsid w:val="00DE5076"/>
    <w:rsid w:val="00E67574"/>
    <w:rsid w:val="00E73148"/>
    <w:rsid w:val="00E85EAD"/>
    <w:rsid w:val="00EE2422"/>
    <w:rsid w:val="00EE75DF"/>
    <w:rsid w:val="00F303D7"/>
    <w:rsid w:val="00F61281"/>
    <w:rsid w:val="00FC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1AAA"/>
  <w15:chartTrackingRefBased/>
  <w15:docId w15:val="{7062B662-DBEC-4DC7-B757-2D2CA0A1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45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4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412F"/>
  </w:style>
  <w:style w:type="paragraph" w:styleId="Pieddepage">
    <w:name w:val="footer"/>
    <w:basedOn w:val="Normal"/>
    <w:link w:val="PieddepageCar"/>
    <w:uiPriority w:val="99"/>
    <w:unhideWhenUsed/>
    <w:rsid w:val="00184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4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GUION Jean Marie</dc:creator>
  <cp:keywords/>
  <dc:description/>
  <cp:lastModifiedBy>Antoine Fasné</cp:lastModifiedBy>
  <cp:revision>2</cp:revision>
  <dcterms:created xsi:type="dcterms:W3CDTF">2023-02-02T09:09:00Z</dcterms:created>
  <dcterms:modified xsi:type="dcterms:W3CDTF">2023-02-02T09:09:00Z</dcterms:modified>
</cp:coreProperties>
</file>